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A6C" w:rsidRPr="00851A6C" w:rsidRDefault="00851A6C" w:rsidP="00D823F1">
      <w:pPr>
        <w:pStyle w:val="a6"/>
        <w:tabs>
          <w:tab w:val="left" w:pos="5670"/>
        </w:tabs>
        <w:spacing w:line="360" w:lineRule="auto"/>
        <w:ind w:left="5670" w:right="-144"/>
        <w:rPr>
          <w:rStyle w:val="rvts15"/>
          <w:rFonts w:ascii="Times New Roman" w:hAnsi="Times New Roman"/>
          <w:sz w:val="24"/>
          <w:szCs w:val="24"/>
          <w:lang w:val="uk-UA"/>
        </w:rPr>
      </w:pPr>
      <w:r w:rsidRPr="00851A6C">
        <w:rPr>
          <w:rStyle w:val="rvts15"/>
          <w:rFonts w:ascii="Times New Roman" w:hAnsi="Times New Roman"/>
          <w:sz w:val="24"/>
          <w:szCs w:val="24"/>
          <w:lang w:val="uk-UA"/>
        </w:rPr>
        <w:t>ЗАТВЕРДЖЕНО</w:t>
      </w:r>
    </w:p>
    <w:p w:rsidR="00D823F1" w:rsidRDefault="00D823F1" w:rsidP="00D823F1">
      <w:pPr>
        <w:pStyle w:val="a4"/>
        <w:spacing w:line="360" w:lineRule="auto"/>
        <w:ind w:left="5670" w:right="-144"/>
        <w:jc w:val="both"/>
      </w:pPr>
      <w:r>
        <w:t>Н</w:t>
      </w:r>
      <w:r w:rsidR="00851A6C">
        <w:t>аказ</w:t>
      </w:r>
      <w:r>
        <w:t>ом</w:t>
      </w:r>
      <w:r w:rsidR="00851A6C">
        <w:t xml:space="preserve"> начальника управління </w:t>
      </w:r>
    </w:p>
    <w:p w:rsidR="00D823F1" w:rsidRDefault="00851A6C" w:rsidP="00D823F1">
      <w:pPr>
        <w:pStyle w:val="a4"/>
        <w:spacing w:line="360" w:lineRule="auto"/>
        <w:ind w:left="5670" w:right="-144"/>
        <w:jc w:val="both"/>
      </w:pPr>
      <w:r>
        <w:t>соціального</w:t>
      </w:r>
      <w:r w:rsidR="00D823F1">
        <w:t xml:space="preserve"> </w:t>
      </w:r>
      <w:r>
        <w:t>захисту населення</w:t>
      </w:r>
      <w:r w:rsidRPr="00851A6C">
        <w:t xml:space="preserve">  </w:t>
      </w:r>
    </w:p>
    <w:p w:rsidR="00851A6C" w:rsidRDefault="00B8375A" w:rsidP="00D823F1">
      <w:pPr>
        <w:pStyle w:val="a4"/>
        <w:spacing w:line="360" w:lineRule="auto"/>
        <w:ind w:left="5670" w:right="-144"/>
        <w:jc w:val="both"/>
      </w:pPr>
      <w:r>
        <w:t>райдержадміністрації</w:t>
      </w:r>
      <w:r w:rsidR="00851A6C" w:rsidRPr="00851A6C">
        <w:t xml:space="preserve">                   </w:t>
      </w:r>
    </w:p>
    <w:p w:rsidR="00851A6C" w:rsidRPr="00851A6C" w:rsidRDefault="00C34612" w:rsidP="00D823F1">
      <w:pPr>
        <w:pStyle w:val="a4"/>
        <w:spacing w:line="360" w:lineRule="auto"/>
        <w:ind w:left="5670" w:right="-144"/>
        <w:jc w:val="both"/>
      </w:pPr>
      <w:r>
        <w:t>21</w:t>
      </w:r>
      <w:r w:rsidR="00D823F1">
        <w:t xml:space="preserve"> .03.</w:t>
      </w:r>
      <w:r w:rsidR="00851A6C" w:rsidRPr="00851A6C">
        <w:t>2018 №</w:t>
      </w:r>
      <w:r>
        <w:t xml:space="preserve"> 8</w:t>
      </w:r>
      <w:r w:rsidR="00851A6C" w:rsidRPr="00851A6C">
        <w:t xml:space="preserve">       </w:t>
      </w:r>
    </w:p>
    <w:p w:rsidR="00851A6C" w:rsidRPr="00851A6C" w:rsidRDefault="00851A6C" w:rsidP="00851A6C">
      <w:pPr>
        <w:pStyle w:val="a6"/>
        <w:ind w:left="4956" w:firstLine="708"/>
        <w:jc w:val="center"/>
        <w:rPr>
          <w:rStyle w:val="rvts15"/>
          <w:rFonts w:ascii="Times New Roman" w:hAnsi="Times New Roman"/>
          <w:sz w:val="24"/>
          <w:szCs w:val="24"/>
        </w:rPr>
      </w:pPr>
    </w:p>
    <w:p w:rsidR="00851A6C" w:rsidRPr="00851A6C" w:rsidRDefault="00851A6C" w:rsidP="00851A6C">
      <w:pPr>
        <w:jc w:val="center"/>
        <w:rPr>
          <w:rFonts w:ascii="Times New Roman" w:hAnsi="Times New Roman" w:cs="Times New Roman"/>
        </w:rPr>
      </w:pPr>
      <w:r w:rsidRPr="00851A6C">
        <w:rPr>
          <w:rFonts w:ascii="Times New Roman" w:hAnsi="Times New Roman" w:cs="Times New Roman"/>
        </w:rPr>
        <w:t>УМОВИ</w:t>
      </w:r>
    </w:p>
    <w:p w:rsidR="00851A6C" w:rsidRPr="00851A6C" w:rsidRDefault="00851A6C" w:rsidP="00D823F1">
      <w:pPr>
        <w:spacing w:after="0" w:line="240" w:lineRule="auto"/>
        <w:jc w:val="center"/>
        <w:rPr>
          <w:rFonts w:ascii="Times New Roman" w:hAnsi="Times New Roman" w:cs="Times New Roman"/>
        </w:rPr>
      </w:pPr>
      <w:r w:rsidRPr="00851A6C">
        <w:rPr>
          <w:rFonts w:ascii="Times New Roman" w:hAnsi="Times New Roman" w:cs="Times New Roman"/>
        </w:rPr>
        <w:t>проведення конкурсу на зайняття вакантної посади державної служби</w:t>
      </w:r>
    </w:p>
    <w:p w:rsidR="00D823F1" w:rsidRDefault="00851A6C" w:rsidP="00D823F1">
      <w:pPr>
        <w:spacing w:after="0" w:line="240" w:lineRule="auto"/>
        <w:jc w:val="center"/>
        <w:rPr>
          <w:rFonts w:ascii="Times New Roman" w:hAnsi="Times New Roman" w:cs="Times New Roman"/>
        </w:rPr>
      </w:pPr>
      <w:r w:rsidRPr="00851A6C">
        <w:rPr>
          <w:rFonts w:ascii="Times New Roman" w:hAnsi="Times New Roman" w:cs="Times New Roman"/>
        </w:rPr>
        <w:t xml:space="preserve">категорії «Б» -  начальника відділу з формування виплати управління соціального </w:t>
      </w:r>
    </w:p>
    <w:p w:rsidR="00851A6C" w:rsidRDefault="00851A6C" w:rsidP="00D823F1">
      <w:pPr>
        <w:spacing w:after="0" w:line="240" w:lineRule="auto"/>
        <w:jc w:val="center"/>
        <w:rPr>
          <w:rFonts w:ascii="Times New Roman" w:hAnsi="Times New Roman" w:cs="Times New Roman"/>
        </w:rPr>
      </w:pPr>
      <w:r w:rsidRPr="00851A6C">
        <w:rPr>
          <w:rFonts w:ascii="Times New Roman" w:hAnsi="Times New Roman" w:cs="Times New Roman"/>
        </w:rPr>
        <w:t>захисту</w:t>
      </w:r>
      <w:r w:rsidR="00D823F1">
        <w:rPr>
          <w:rFonts w:ascii="Times New Roman" w:hAnsi="Times New Roman" w:cs="Times New Roman"/>
        </w:rPr>
        <w:t xml:space="preserve"> </w:t>
      </w:r>
      <w:r w:rsidRPr="00851A6C">
        <w:rPr>
          <w:rFonts w:ascii="Times New Roman" w:hAnsi="Times New Roman" w:cs="Times New Roman"/>
        </w:rPr>
        <w:t>населення Луцької районної державної адміністрації Волинської області</w:t>
      </w:r>
    </w:p>
    <w:p w:rsidR="00D823F1" w:rsidRPr="00851A6C" w:rsidRDefault="00D823F1" w:rsidP="00D823F1">
      <w:pPr>
        <w:spacing w:after="0" w:line="240" w:lineRule="auto"/>
        <w:jc w:val="center"/>
        <w:rPr>
          <w:rFonts w:ascii="Times New Roman" w:hAnsi="Times New Roman" w:cs="Times New Roman"/>
        </w:rPr>
      </w:pPr>
    </w:p>
    <w:tbl>
      <w:tblPr>
        <w:tblW w:w="5355" w:type="pct"/>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8"/>
        <w:gridCol w:w="2824"/>
        <w:gridCol w:w="6953"/>
      </w:tblGrid>
      <w:tr w:rsidR="00851A6C" w:rsidRPr="00851A6C" w:rsidTr="00D823F1">
        <w:tc>
          <w:tcPr>
            <w:tcW w:w="10355"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51A6C" w:rsidRPr="00851A6C" w:rsidRDefault="00851A6C">
            <w:pPr>
              <w:pStyle w:val="rvps12"/>
              <w:jc w:val="center"/>
            </w:pPr>
            <w:bookmarkStart w:id="0" w:name="n196"/>
            <w:bookmarkEnd w:id="0"/>
            <w:proofErr w:type="spellStart"/>
            <w:r w:rsidRPr="00851A6C">
              <w:t>Загальні</w:t>
            </w:r>
            <w:proofErr w:type="spellEnd"/>
            <w:r w:rsidRPr="00851A6C">
              <w:t xml:space="preserve"> </w:t>
            </w:r>
            <w:proofErr w:type="spellStart"/>
            <w:r w:rsidRPr="00851A6C">
              <w:t>умови</w:t>
            </w:r>
            <w:proofErr w:type="spellEnd"/>
          </w:p>
        </w:tc>
      </w:tr>
      <w:tr w:rsidR="00851A6C" w:rsidRPr="00851A6C" w:rsidTr="00D823F1">
        <w:trPr>
          <w:trHeight w:val="259"/>
        </w:trPr>
        <w:tc>
          <w:tcPr>
            <w:tcW w:w="3402"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51A6C" w:rsidRPr="00D823F1" w:rsidRDefault="00851A6C">
            <w:pPr>
              <w:pStyle w:val="rvps14"/>
              <w:rPr>
                <w:lang w:val="uk-UA"/>
              </w:rPr>
            </w:pPr>
            <w:r w:rsidRPr="00D823F1">
              <w:rPr>
                <w:lang w:val="uk-UA"/>
              </w:rPr>
              <w:t>Посадові обов’язки</w:t>
            </w:r>
          </w:p>
        </w:tc>
        <w:tc>
          <w:tcPr>
            <w:tcW w:w="6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851A6C" w:rsidRPr="00D823F1" w:rsidRDefault="00D823F1" w:rsidP="00D823F1">
            <w:pPr>
              <w:pStyle w:val="a6"/>
              <w:ind w:left="127" w:right="134"/>
              <w:jc w:val="both"/>
              <w:rPr>
                <w:rFonts w:ascii="Times New Roman" w:hAnsi="Times New Roman"/>
                <w:lang w:val="uk-UA"/>
              </w:rPr>
            </w:pPr>
            <w:r w:rsidRPr="00D823F1">
              <w:rPr>
                <w:rFonts w:ascii="Times New Roman" w:hAnsi="Times New Roman"/>
                <w:bCs/>
                <w:lang w:val="uk-UA"/>
              </w:rPr>
              <w:t xml:space="preserve">       </w:t>
            </w:r>
            <w:r w:rsidR="00851A6C" w:rsidRPr="00D823F1">
              <w:rPr>
                <w:rFonts w:ascii="Times New Roman" w:hAnsi="Times New Roman"/>
                <w:lang w:val="uk-UA"/>
              </w:rPr>
              <w:t xml:space="preserve">Веде контроль за здійснення виплати державних допомог, субсидії та пільг: у зв’язку з вагітністю і пологами; при народженні дитини; по догляду за дитиною до досягнення нею трирічного віку; на дітей, над якими встановлено опіку чи піклування;на дітей одиноким матерям;малозабезпеченим сім’ям; інвалідам з дитинства та дітям-інвалідам; по догляду за інвалідом I чи II групи внаслідок психічного розладу; особам, які не мають права на пенсію та інвалідам; компенсації фізичним особам, які надають соціальні послуги; компенсаційні виплати по догляду за інвалідом I групи та пристарілим, які досягли 80-річного віку; щомісячної адресної допомоги внутрішньо переміщеним особам; одноразової грошової допомоги членам сімей осіб, смерть яких пов’язана з участю в масових акціях громадського протесту, та особам, які отримали тяжкі, середньої тяжкості та легкі тілесні ушкодження, побої, мордування під час участі у акціях, що відбулися у період з 21 листопада 2013 року по 21 лютого 2014 року; виплату допомоги за надання соціальних послугу дитячих будинках сімейного типу та прийомних сім’ях; субсидії готівкою на придбання скрапленого газу твердого та рідкого пічного побутового палива; пільги готівкою для відшкодування витрат на придбання твердого палива та скрапленого газу, </w:t>
            </w:r>
            <w:proofErr w:type="spellStart"/>
            <w:r w:rsidR="00851A6C" w:rsidRPr="00D823F1">
              <w:rPr>
                <w:rFonts w:ascii="Times New Roman" w:hAnsi="Times New Roman"/>
                <w:lang w:val="uk-UA"/>
              </w:rPr>
              <w:t>компенсацій.одноразової</w:t>
            </w:r>
            <w:proofErr w:type="spellEnd"/>
            <w:r w:rsidR="00851A6C" w:rsidRPr="00D823F1">
              <w:rPr>
                <w:rFonts w:ascii="Times New Roman" w:hAnsi="Times New Roman"/>
                <w:lang w:val="uk-UA"/>
              </w:rPr>
              <w:t xml:space="preserve"> винагороди жінкам, яким присвоєно почесне звання України  „Мати -героїня”.</w:t>
            </w:r>
          </w:p>
          <w:p w:rsidR="00851A6C" w:rsidRPr="00D823F1" w:rsidRDefault="00D823F1" w:rsidP="00FA1A4F">
            <w:pPr>
              <w:pStyle w:val="a6"/>
              <w:ind w:left="127" w:right="134"/>
              <w:jc w:val="both"/>
              <w:rPr>
                <w:rFonts w:ascii="Times New Roman" w:hAnsi="Times New Roman"/>
                <w:lang w:val="uk-UA"/>
              </w:rPr>
            </w:pPr>
            <w:r w:rsidRPr="00D823F1">
              <w:rPr>
                <w:rFonts w:ascii="Times New Roman" w:hAnsi="Times New Roman"/>
                <w:lang w:val="uk-UA"/>
              </w:rPr>
              <w:t xml:space="preserve">       </w:t>
            </w:r>
            <w:r w:rsidR="00851A6C" w:rsidRPr="00D823F1">
              <w:rPr>
                <w:rFonts w:ascii="Times New Roman" w:hAnsi="Times New Roman"/>
                <w:lang w:val="uk-UA"/>
              </w:rPr>
              <w:t xml:space="preserve">Забезпечує доступ до публічної інформації, здійснення заходів </w:t>
            </w:r>
            <w:r w:rsidR="00FA1A4F">
              <w:rPr>
                <w:rFonts w:ascii="Times New Roman" w:hAnsi="Times New Roman"/>
                <w:lang w:val="uk-UA"/>
              </w:rPr>
              <w:t xml:space="preserve">  </w:t>
            </w:r>
            <w:r w:rsidR="00851A6C" w:rsidRPr="00D823F1">
              <w:rPr>
                <w:rFonts w:ascii="Times New Roman" w:hAnsi="Times New Roman"/>
                <w:lang w:val="uk-UA"/>
              </w:rPr>
              <w:t>щодо запобігання і протидії корупції.</w:t>
            </w:r>
          </w:p>
          <w:p w:rsidR="00851A6C" w:rsidRPr="00D823F1" w:rsidRDefault="00D823F1" w:rsidP="00FA1A4F">
            <w:pPr>
              <w:pStyle w:val="a6"/>
              <w:ind w:left="127" w:right="134"/>
              <w:jc w:val="both"/>
              <w:rPr>
                <w:rFonts w:ascii="Times New Roman" w:hAnsi="Times New Roman"/>
                <w:lang w:val="uk-UA"/>
              </w:rPr>
            </w:pPr>
            <w:r w:rsidRPr="00D823F1">
              <w:rPr>
                <w:rFonts w:ascii="Times New Roman" w:hAnsi="Times New Roman"/>
                <w:lang w:val="uk-UA"/>
              </w:rPr>
              <w:t xml:space="preserve">       </w:t>
            </w:r>
            <w:r w:rsidR="00851A6C" w:rsidRPr="00D823F1">
              <w:rPr>
                <w:rFonts w:ascii="Times New Roman" w:hAnsi="Times New Roman"/>
                <w:lang w:val="uk-UA"/>
              </w:rPr>
              <w:t>Координує та перевіряє якість і своєчасність виконання роботи спеціалістами відділу при виплаті допомог, субсидій, пільг за внесенням змін, а саме: коректури та ввід нової інформації через відповідні ПТК програмного забезпечення з питань віднесених до формування виплати. Здійснює перевірку правильності виплати усіх видів допомог, компенсацій, субсидій на придбання твердого палива та скрапленого газу пільги готівкою для відшкодування витрат на придбання твердого палива та скрапленого газу, компенсацій.</w:t>
            </w:r>
          </w:p>
          <w:p w:rsidR="00851A6C" w:rsidRPr="00D823F1" w:rsidRDefault="00D823F1" w:rsidP="00FA1A4F">
            <w:pPr>
              <w:pStyle w:val="a6"/>
              <w:ind w:left="127" w:right="134"/>
              <w:jc w:val="both"/>
              <w:rPr>
                <w:rFonts w:ascii="Times New Roman" w:hAnsi="Times New Roman"/>
                <w:lang w:val="uk-UA"/>
              </w:rPr>
            </w:pPr>
            <w:r w:rsidRPr="00D823F1">
              <w:rPr>
                <w:rFonts w:ascii="Times New Roman" w:hAnsi="Times New Roman"/>
                <w:lang w:val="uk-UA"/>
              </w:rPr>
              <w:t xml:space="preserve">       </w:t>
            </w:r>
            <w:r w:rsidR="00851A6C" w:rsidRPr="00D823F1">
              <w:rPr>
                <w:rFonts w:ascii="Times New Roman" w:hAnsi="Times New Roman"/>
                <w:lang w:val="uk-UA"/>
              </w:rPr>
              <w:t xml:space="preserve">Аналізує протоколи щомісячного контролю даних виплати, логічного контролю та дотримання технології обробки інформації через відповідні ПТК. Перевіряє і підписує правильність формування особового рахунку отримувача допомог, субсидій.  Проводить візування особових рахунків одержувачів допомог, субсидій, пільг у ПТК  „Затвердження ведення”. </w:t>
            </w:r>
          </w:p>
          <w:p w:rsidR="00851A6C" w:rsidRPr="00D823F1" w:rsidRDefault="00D823F1" w:rsidP="00FA1A4F">
            <w:pPr>
              <w:pStyle w:val="a6"/>
              <w:ind w:left="127" w:right="134"/>
              <w:jc w:val="both"/>
              <w:rPr>
                <w:rFonts w:ascii="Times New Roman" w:hAnsi="Times New Roman"/>
                <w:lang w:val="uk-UA"/>
              </w:rPr>
            </w:pPr>
            <w:r w:rsidRPr="00D823F1">
              <w:rPr>
                <w:rFonts w:ascii="Times New Roman" w:hAnsi="Times New Roman"/>
                <w:lang w:val="uk-UA"/>
              </w:rPr>
              <w:t xml:space="preserve">       </w:t>
            </w:r>
            <w:r w:rsidR="00851A6C" w:rsidRPr="00D823F1">
              <w:rPr>
                <w:rFonts w:ascii="Times New Roman" w:hAnsi="Times New Roman"/>
                <w:lang w:val="uk-UA"/>
              </w:rPr>
              <w:t>Здійснює контроль за виплатою допомог, пільг та субсидій відділеннями зв’язку та банками. Контролює  цільове використання бюджетних коштів, передбачених для надання державних допомог та субсидій забезпечує їх повернення згідно з чинним законодавством.</w:t>
            </w:r>
          </w:p>
          <w:p w:rsidR="00851A6C" w:rsidRPr="00D823F1" w:rsidRDefault="00D823F1" w:rsidP="00FA1A4F">
            <w:pPr>
              <w:pStyle w:val="a6"/>
              <w:ind w:left="127" w:right="134"/>
              <w:jc w:val="both"/>
              <w:rPr>
                <w:rFonts w:ascii="Times New Roman" w:hAnsi="Times New Roman"/>
                <w:lang w:val="uk-UA"/>
              </w:rPr>
            </w:pPr>
            <w:r w:rsidRPr="00D823F1">
              <w:rPr>
                <w:rFonts w:ascii="Times New Roman" w:hAnsi="Times New Roman"/>
                <w:lang w:val="uk-UA"/>
              </w:rPr>
              <w:t xml:space="preserve">       </w:t>
            </w:r>
            <w:r w:rsidR="00851A6C" w:rsidRPr="00D823F1">
              <w:rPr>
                <w:rFonts w:ascii="Times New Roman" w:hAnsi="Times New Roman"/>
                <w:lang w:val="uk-UA"/>
              </w:rPr>
              <w:t xml:space="preserve">Веде контроль сум надмірно одержаної допомоги внаслідок надання громадянами документів із свідомо неправильними </w:t>
            </w:r>
            <w:r w:rsidR="00851A6C" w:rsidRPr="00D823F1">
              <w:rPr>
                <w:rFonts w:ascii="Times New Roman" w:hAnsi="Times New Roman"/>
                <w:lang w:val="uk-UA"/>
              </w:rPr>
              <w:lastRenderedPageBreak/>
              <w:t xml:space="preserve">відомостями та повернення ними цих сум у відповідності до норм чинного </w:t>
            </w:r>
            <w:proofErr w:type="spellStart"/>
            <w:r w:rsidR="00851A6C" w:rsidRPr="00D823F1">
              <w:rPr>
                <w:rFonts w:ascii="Times New Roman" w:hAnsi="Times New Roman"/>
                <w:lang w:val="uk-UA"/>
              </w:rPr>
              <w:t>законодавста</w:t>
            </w:r>
            <w:proofErr w:type="spellEnd"/>
            <w:r w:rsidR="00851A6C" w:rsidRPr="00D823F1">
              <w:rPr>
                <w:rFonts w:ascii="Times New Roman" w:hAnsi="Times New Roman"/>
                <w:lang w:val="uk-UA"/>
              </w:rPr>
              <w:t>. Перевіряє підготовлені відомості та списки одержувачів допомог, субсидій та пільг для виплати на їх відповідність передбаченому обсягу коштів. Подає дані про обсяги фінансових зобов’язань по виплаті державних соціальних допомог, субсидії та пільг. Формує звіти про обсяги фінансових зобов’язань по виплаті окремих видів державних соціальних допомог, субсидій та пільг.</w:t>
            </w:r>
          </w:p>
          <w:p w:rsidR="00851A6C" w:rsidRPr="00D823F1" w:rsidRDefault="00D823F1" w:rsidP="00FA1A4F">
            <w:pPr>
              <w:pStyle w:val="a6"/>
              <w:ind w:left="127" w:right="134"/>
              <w:jc w:val="both"/>
              <w:rPr>
                <w:rFonts w:ascii="Times New Roman" w:hAnsi="Times New Roman"/>
                <w:lang w:val="uk-UA"/>
              </w:rPr>
            </w:pPr>
            <w:r w:rsidRPr="00D823F1">
              <w:rPr>
                <w:rFonts w:ascii="Times New Roman" w:hAnsi="Times New Roman"/>
                <w:lang w:val="uk-UA"/>
              </w:rPr>
              <w:t xml:space="preserve">       </w:t>
            </w:r>
            <w:r w:rsidR="00851A6C" w:rsidRPr="00D823F1">
              <w:rPr>
                <w:rFonts w:ascii="Times New Roman" w:hAnsi="Times New Roman"/>
                <w:lang w:val="uk-UA"/>
              </w:rPr>
              <w:t>Несе повну матеріальну та юридичну відповідальність за збереження особових рахунків та виплатних документів. Контролює вчасне опрацювання спеціалістами відділу особових рахунків по яких проведено  нарахування та  внесення змін розміру суми призначеної допомоги в особові рахунки.</w:t>
            </w:r>
          </w:p>
          <w:p w:rsidR="00851A6C" w:rsidRPr="00D823F1" w:rsidRDefault="00851A6C" w:rsidP="00FA1A4F">
            <w:pPr>
              <w:pStyle w:val="a6"/>
              <w:ind w:left="127" w:right="134"/>
              <w:jc w:val="both"/>
              <w:rPr>
                <w:rFonts w:ascii="Times New Roman" w:hAnsi="Times New Roman"/>
                <w:lang w:val="uk-UA"/>
              </w:rPr>
            </w:pPr>
            <w:r w:rsidRPr="00D823F1">
              <w:rPr>
                <w:rFonts w:ascii="Times New Roman" w:hAnsi="Times New Roman"/>
                <w:lang w:val="uk-UA"/>
              </w:rPr>
              <w:t xml:space="preserve">          Контролює проведення спеціалістами відділу інвентаризацію особових рахунків. Вивчає нові доробки програмного комплексу АСОПД/КОМТЕХ та використовує їх у роботі. </w:t>
            </w:r>
          </w:p>
          <w:p w:rsidR="00851A6C" w:rsidRPr="00D823F1" w:rsidRDefault="00D823F1" w:rsidP="00FA1A4F">
            <w:pPr>
              <w:pStyle w:val="a6"/>
              <w:ind w:left="127" w:right="134"/>
              <w:rPr>
                <w:rFonts w:ascii="Times New Roman" w:hAnsi="Times New Roman"/>
                <w:i/>
                <w:lang w:val="uk-UA"/>
              </w:rPr>
            </w:pPr>
            <w:r w:rsidRPr="00D823F1">
              <w:rPr>
                <w:rFonts w:ascii="Times New Roman" w:hAnsi="Times New Roman"/>
                <w:lang w:val="uk-UA"/>
              </w:rPr>
              <w:t xml:space="preserve">       </w:t>
            </w:r>
            <w:r w:rsidR="00851A6C" w:rsidRPr="00D823F1">
              <w:rPr>
                <w:rFonts w:ascii="Times New Roman" w:hAnsi="Times New Roman"/>
                <w:lang w:val="uk-UA"/>
              </w:rPr>
              <w:t>Розглядає пропозиції, скарги, заяви, веде особистий прийом громадян з питань, що входять до компетенції відділу, вживає заходи щодо усунення причин, які викликають скарги. Проводить роз’яснювальну роботу серед населення, інформує з питань виплати усіх видів соціальних  допомог, субсидій та компенсацій.</w:t>
            </w:r>
          </w:p>
        </w:tc>
      </w:tr>
      <w:tr w:rsidR="00851A6C" w:rsidRPr="00851A6C" w:rsidTr="00D823F1">
        <w:tc>
          <w:tcPr>
            <w:tcW w:w="3402"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51A6C" w:rsidRPr="00D823F1" w:rsidRDefault="00851A6C">
            <w:pPr>
              <w:pStyle w:val="rvps14"/>
              <w:rPr>
                <w:lang w:val="uk-UA"/>
              </w:rPr>
            </w:pPr>
            <w:r w:rsidRPr="00D823F1">
              <w:rPr>
                <w:lang w:val="uk-UA"/>
              </w:rPr>
              <w:lastRenderedPageBreak/>
              <w:t>Умови оплати праці</w:t>
            </w:r>
          </w:p>
        </w:tc>
        <w:tc>
          <w:tcPr>
            <w:tcW w:w="6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51A6C" w:rsidRPr="00D823F1" w:rsidRDefault="009A7B5C">
            <w:pPr>
              <w:pStyle w:val="rvps14"/>
              <w:spacing w:before="0" w:beforeAutospacing="0" w:after="0" w:afterAutospacing="0"/>
              <w:ind w:left="70"/>
              <w:rPr>
                <w:lang w:val="uk-UA"/>
              </w:rPr>
            </w:pPr>
            <w:r w:rsidRPr="00D823F1">
              <w:rPr>
                <w:lang w:val="uk-UA"/>
              </w:rPr>
              <w:t>- Посадовий оклад – 5</w:t>
            </w:r>
            <w:r w:rsidR="00851A6C" w:rsidRPr="00D823F1">
              <w:rPr>
                <w:lang w:val="uk-UA"/>
              </w:rPr>
              <w:t xml:space="preserve">300 грн.; </w:t>
            </w:r>
          </w:p>
          <w:p w:rsidR="00851A6C" w:rsidRPr="00D823F1" w:rsidRDefault="00851A6C">
            <w:pPr>
              <w:pStyle w:val="rvps14"/>
              <w:spacing w:before="0" w:beforeAutospacing="0" w:after="0" w:afterAutospacing="0"/>
              <w:ind w:left="70"/>
              <w:rPr>
                <w:lang w:val="uk-UA"/>
              </w:rPr>
            </w:pPr>
            <w:r w:rsidRPr="00D823F1">
              <w:rPr>
                <w:lang w:val="uk-UA"/>
              </w:rPr>
              <w:t>- Надбавка за вислугу років;</w:t>
            </w:r>
          </w:p>
          <w:p w:rsidR="00851A6C" w:rsidRPr="00D823F1" w:rsidRDefault="00851A6C">
            <w:pPr>
              <w:pStyle w:val="rvps14"/>
              <w:spacing w:before="0" w:beforeAutospacing="0" w:after="0" w:afterAutospacing="0"/>
              <w:ind w:left="70"/>
              <w:rPr>
                <w:lang w:val="uk-UA"/>
              </w:rPr>
            </w:pPr>
            <w:r w:rsidRPr="00D823F1">
              <w:rPr>
                <w:lang w:val="uk-UA"/>
              </w:rPr>
              <w:t>- Надбавка за ранг державного службовця;</w:t>
            </w:r>
          </w:p>
          <w:p w:rsidR="00851A6C" w:rsidRPr="00D823F1" w:rsidRDefault="00851A6C">
            <w:pPr>
              <w:pStyle w:val="rvps14"/>
              <w:spacing w:before="0" w:beforeAutospacing="0" w:after="0" w:afterAutospacing="0"/>
              <w:ind w:left="70"/>
              <w:rPr>
                <w:lang w:val="uk-UA"/>
              </w:rPr>
            </w:pPr>
            <w:r w:rsidRPr="00D823F1">
              <w:rPr>
                <w:lang w:val="uk-UA"/>
              </w:rPr>
              <w:t>- Премія (у разі встановлення).</w:t>
            </w:r>
          </w:p>
        </w:tc>
      </w:tr>
      <w:tr w:rsidR="00851A6C" w:rsidRPr="00851A6C" w:rsidTr="00D823F1">
        <w:tc>
          <w:tcPr>
            <w:tcW w:w="3402"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51A6C" w:rsidRPr="00D823F1" w:rsidRDefault="00851A6C">
            <w:pPr>
              <w:pStyle w:val="rvps14"/>
              <w:rPr>
                <w:lang w:val="uk-UA"/>
              </w:rPr>
            </w:pPr>
            <w:r w:rsidRPr="00D823F1">
              <w:rPr>
                <w:lang w:val="uk-UA"/>
              </w:rPr>
              <w:t>Інформація про строковість чи безстроковість призначення на посаду</w:t>
            </w:r>
          </w:p>
        </w:tc>
        <w:tc>
          <w:tcPr>
            <w:tcW w:w="6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51A6C" w:rsidRPr="00D823F1" w:rsidRDefault="00851A6C">
            <w:pPr>
              <w:pStyle w:val="rvps14"/>
              <w:spacing w:before="0" w:beforeAutospacing="0" w:after="0" w:afterAutospacing="0"/>
              <w:ind w:firstLine="70"/>
              <w:rPr>
                <w:lang w:val="uk-UA"/>
              </w:rPr>
            </w:pPr>
            <w:r w:rsidRPr="00D823F1">
              <w:rPr>
                <w:lang w:val="uk-UA"/>
              </w:rPr>
              <w:t xml:space="preserve">Призначення безстрокове </w:t>
            </w:r>
          </w:p>
        </w:tc>
      </w:tr>
      <w:tr w:rsidR="00851A6C" w:rsidRPr="00851A6C" w:rsidTr="00D823F1">
        <w:tc>
          <w:tcPr>
            <w:tcW w:w="3402"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51A6C" w:rsidRPr="00D823F1" w:rsidRDefault="00851A6C">
            <w:pPr>
              <w:pStyle w:val="rvps14"/>
              <w:rPr>
                <w:lang w:val="uk-UA"/>
              </w:rPr>
            </w:pPr>
            <w:r w:rsidRPr="00D823F1">
              <w:rPr>
                <w:lang w:val="uk-UA"/>
              </w:rPr>
              <w:t>Перелік документів, необхідних для участі в конкурсі, та строк їх подання</w:t>
            </w:r>
          </w:p>
        </w:tc>
        <w:tc>
          <w:tcPr>
            <w:tcW w:w="6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851A6C" w:rsidRPr="00D823F1" w:rsidRDefault="00851A6C" w:rsidP="00D823F1">
            <w:pPr>
              <w:spacing w:after="0" w:line="240" w:lineRule="auto"/>
              <w:ind w:left="127" w:right="134"/>
              <w:jc w:val="both"/>
              <w:rPr>
                <w:rFonts w:ascii="Times New Roman" w:eastAsia="Calibri" w:hAnsi="Times New Roman" w:cs="Times New Roman"/>
                <w:sz w:val="24"/>
                <w:szCs w:val="24"/>
              </w:rPr>
            </w:pPr>
            <w:r w:rsidRPr="00D823F1">
              <w:rPr>
                <w:rFonts w:ascii="Times New Roman" w:hAnsi="Times New Roman" w:cs="Times New Roman"/>
              </w:rPr>
              <w:t>1</w:t>
            </w:r>
            <w:r w:rsidRPr="00D823F1">
              <w:rPr>
                <w:rFonts w:ascii="Times New Roman" w:eastAsia="Calibri" w:hAnsi="Times New Roman" w:cs="Times New Roman"/>
              </w:rPr>
              <w:t>) копія паспорта громадянина України;</w:t>
            </w:r>
          </w:p>
          <w:p w:rsidR="00851A6C" w:rsidRPr="00D823F1" w:rsidRDefault="00851A6C" w:rsidP="00D823F1">
            <w:pPr>
              <w:spacing w:after="0" w:line="240" w:lineRule="auto"/>
              <w:ind w:left="127" w:right="134"/>
              <w:jc w:val="both"/>
              <w:rPr>
                <w:rFonts w:ascii="Times New Roman" w:eastAsia="Calibri" w:hAnsi="Times New Roman" w:cs="Times New Roman"/>
              </w:rPr>
            </w:pPr>
            <w:r w:rsidRPr="00D823F1">
              <w:rPr>
                <w:rFonts w:ascii="Times New Roman" w:eastAsia="Calibri" w:hAnsi="Times New Roman" w:cs="Times New Roman"/>
              </w:rPr>
              <w:t>2) письмова заява про участь у конкурсі із зазначенням основних мотивів до зайняття посади державної служби, до якої додається резюме у довільній формі;</w:t>
            </w:r>
          </w:p>
          <w:p w:rsidR="00851A6C" w:rsidRPr="00D823F1" w:rsidRDefault="00851A6C" w:rsidP="00D823F1">
            <w:pPr>
              <w:spacing w:after="0" w:line="240" w:lineRule="auto"/>
              <w:ind w:left="127" w:right="134"/>
              <w:jc w:val="both"/>
              <w:rPr>
                <w:rFonts w:ascii="Times New Roman" w:eastAsia="Calibri" w:hAnsi="Times New Roman" w:cs="Times New Roman"/>
              </w:rPr>
            </w:pPr>
            <w:r w:rsidRPr="00D823F1">
              <w:rPr>
                <w:rFonts w:ascii="Times New Roman" w:eastAsia="Calibri" w:hAnsi="Times New Roman" w:cs="Times New Roman"/>
              </w:rPr>
              <w:t xml:space="preserve">3) письмова заява, в якій особа повідомляє, що до неї не застосовуються заборони, визначені </w:t>
            </w:r>
            <w:hyperlink r:id="rId4" w:anchor="n13" w:tgtFrame="_blank" w:history="1">
              <w:r w:rsidRPr="00D823F1">
                <w:rPr>
                  <w:rStyle w:val="a3"/>
                  <w:rFonts w:ascii="Times New Roman" w:eastAsia="Calibri" w:hAnsi="Times New Roman" w:cs="Times New Roman"/>
                  <w:color w:val="auto"/>
                  <w:u w:val="none"/>
                </w:rPr>
                <w:t>частиною третьою</w:t>
              </w:r>
            </w:hyperlink>
            <w:r w:rsidRPr="00D823F1">
              <w:rPr>
                <w:rFonts w:ascii="Times New Roman" w:eastAsia="Calibri" w:hAnsi="Times New Roman" w:cs="Times New Roman"/>
              </w:rPr>
              <w:t xml:space="preserve"> або </w:t>
            </w:r>
            <w:hyperlink r:id="rId5" w:anchor="n14" w:tgtFrame="_blank" w:history="1">
              <w:r w:rsidRPr="00D823F1">
                <w:rPr>
                  <w:rStyle w:val="a3"/>
                  <w:rFonts w:ascii="Times New Roman" w:eastAsia="Calibri" w:hAnsi="Times New Roman" w:cs="Times New Roman"/>
                  <w:color w:val="auto"/>
                  <w:u w:val="none"/>
                </w:rPr>
                <w:t>четвертою</w:t>
              </w:r>
            </w:hyperlink>
            <w:r w:rsidRPr="00D823F1">
              <w:rPr>
                <w:rFonts w:ascii="Times New Roman" w:eastAsia="Calibri" w:hAnsi="Times New Roman" w:cs="Times New Roman"/>
              </w:rPr>
              <w:t xml:space="preserve"> статті 1 Закону України «Про очищення влади», та надає згоду на проходження перевірки та оприлюднення відомостей стосовно неї відповідно до зазначеного Закону;</w:t>
            </w:r>
          </w:p>
          <w:p w:rsidR="00851A6C" w:rsidRPr="00D823F1" w:rsidRDefault="00851A6C" w:rsidP="00D823F1">
            <w:pPr>
              <w:spacing w:after="0" w:line="240" w:lineRule="auto"/>
              <w:ind w:left="127" w:right="134"/>
              <w:jc w:val="both"/>
              <w:rPr>
                <w:rFonts w:ascii="Times New Roman" w:eastAsia="Calibri" w:hAnsi="Times New Roman" w:cs="Times New Roman"/>
              </w:rPr>
            </w:pPr>
            <w:r w:rsidRPr="00D823F1">
              <w:rPr>
                <w:rFonts w:ascii="Times New Roman" w:eastAsia="Calibri" w:hAnsi="Times New Roman" w:cs="Times New Roman"/>
              </w:rPr>
              <w:t>4) копія (копії) документа (документів) про освіту;</w:t>
            </w:r>
          </w:p>
          <w:p w:rsidR="00851A6C" w:rsidRPr="00D823F1" w:rsidRDefault="00851A6C" w:rsidP="00D823F1">
            <w:pPr>
              <w:spacing w:after="0" w:line="240" w:lineRule="auto"/>
              <w:ind w:left="127" w:right="134"/>
              <w:jc w:val="both"/>
              <w:rPr>
                <w:rFonts w:ascii="Times New Roman" w:eastAsia="Calibri" w:hAnsi="Times New Roman" w:cs="Times New Roman"/>
              </w:rPr>
            </w:pPr>
            <w:r w:rsidRPr="00D823F1">
              <w:rPr>
                <w:rFonts w:ascii="Times New Roman" w:eastAsia="Calibri" w:hAnsi="Times New Roman" w:cs="Times New Roman"/>
              </w:rPr>
              <w:t>5) посвідчення атестації щодо вільного володіння державною мовою;</w:t>
            </w:r>
          </w:p>
          <w:p w:rsidR="00851A6C" w:rsidRPr="00D823F1" w:rsidRDefault="00851A6C" w:rsidP="00D823F1">
            <w:pPr>
              <w:spacing w:after="0" w:line="240" w:lineRule="auto"/>
              <w:ind w:left="127" w:right="134"/>
              <w:jc w:val="both"/>
              <w:rPr>
                <w:rFonts w:ascii="Times New Roman" w:eastAsia="Calibri" w:hAnsi="Times New Roman" w:cs="Times New Roman"/>
              </w:rPr>
            </w:pPr>
            <w:r w:rsidRPr="00D823F1">
              <w:rPr>
                <w:rFonts w:ascii="Times New Roman" w:eastAsia="Calibri" w:hAnsi="Times New Roman" w:cs="Times New Roman"/>
              </w:rPr>
              <w:t>6) заповнена особова картка встановленого зразка;</w:t>
            </w:r>
          </w:p>
          <w:p w:rsidR="00851A6C" w:rsidRPr="00D823F1" w:rsidRDefault="00851A6C" w:rsidP="00D823F1">
            <w:pPr>
              <w:spacing w:after="0" w:line="240" w:lineRule="auto"/>
              <w:ind w:left="127" w:right="134"/>
              <w:jc w:val="both"/>
              <w:rPr>
                <w:rFonts w:ascii="Times New Roman" w:eastAsia="Calibri" w:hAnsi="Times New Roman" w:cs="Times New Roman"/>
              </w:rPr>
            </w:pPr>
            <w:r w:rsidRPr="00D823F1">
              <w:rPr>
                <w:rFonts w:ascii="Times New Roman" w:eastAsia="Calibri" w:hAnsi="Times New Roman" w:cs="Times New Roman"/>
              </w:rPr>
              <w:t>7) декларація особи, уповноваженої на виконання функцій держави або місцевого самоврядування, за 2017 рік;</w:t>
            </w:r>
          </w:p>
          <w:p w:rsidR="00851A6C" w:rsidRPr="00D823F1" w:rsidRDefault="00851A6C" w:rsidP="00D823F1">
            <w:pPr>
              <w:pStyle w:val="rvps2"/>
              <w:spacing w:before="0" w:beforeAutospacing="0" w:after="0" w:afterAutospacing="0"/>
              <w:ind w:left="127" w:right="134"/>
              <w:jc w:val="both"/>
              <w:rPr>
                <w:lang w:val="uk-UA"/>
              </w:rPr>
            </w:pPr>
            <w:r w:rsidRPr="00D823F1">
              <w:rPr>
                <w:lang w:val="uk-UA"/>
              </w:rPr>
              <w:t>Строк подання документів: до</w:t>
            </w:r>
            <w:r w:rsidR="00D823F1">
              <w:rPr>
                <w:lang w:val="uk-UA"/>
              </w:rPr>
              <w:t xml:space="preserve"> 06 квітня</w:t>
            </w:r>
            <w:r w:rsidRPr="00D823F1">
              <w:rPr>
                <w:lang w:val="uk-UA"/>
              </w:rPr>
              <w:t xml:space="preserve"> 2018року включно.</w:t>
            </w:r>
          </w:p>
        </w:tc>
      </w:tr>
      <w:tr w:rsidR="00851A6C" w:rsidRPr="00851A6C" w:rsidTr="00D823F1">
        <w:tc>
          <w:tcPr>
            <w:tcW w:w="3402"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51A6C" w:rsidRPr="00D823F1" w:rsidRDefault="00851A6C">
            <w:pPr>
              <w:pStyle w:val="rvps14"/>
              <w:rPr>
                <w:lang w:val="uk-UA"/>
              </w:rPr>
            </w:pPr>
            <w:r w:rsidRPr="00D823F1">
              <w:rPr>
                <w:lang w:val="uk-UA"/>
              </w:rPr>
              <w:t>Місце, час та дата початку проведення конкурсу</w:t>
            </w:r>
          </w:p>
        </w:tc>
        <w:tc>
          <w:tcPr>
            <w:tcW w:w="6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51A6C" w:rsidRPr="00D823F1" w:rsidRDefault="00851A6C" w:rsidP="00D823F1">
            <w:pPr>
              <w:spacing w:after="0" w:line="240" w:lineRule="auto"/>
              <w:ind w:left="127"/>
              <w:textAlignment w:val="baseline"/>
              <w:rPr>
                <w:rFonts w:ascii="Times New Roman" w:eastAsia="Times New Roman" w:hAnsi="Times New Roman" w:cs="Times New Roman"/>
                <w:color w:val="000000"/>
                <w:sz w:val="24"/>
                <w:szCs w:val="24"/>
              </w:rPr>
            </w:pPr>
            <w:r w:rsidRPr="00D823F1">
              <w:rPr>
                <w:rFonts w:ascii="Times New Roman" w:hAnsi="Times New Roman" w:cs="Times New Roman"/>
                <w:color w:val="000000"/>
              </w:rPr>
              <w:t>43001, Волинська область,</w:t>
            </w:r>
          </w:p>
          <w:p w:rsidR="00851A6C" w:rsidRPr="00D823F1" w:rsidRDefault="00851A6C" w:rsidP="00D823F1">
            <w:pPr>
              <w:spacing w:after="0" w:line="240" w:lineRule="auto"/>
              <w:ind w:left="127"/>
              <w:textAlignment w:val="baseline"/>
              <w:rPr>
                <w:rFonts w:ascii="Times New Roman" w:hAnsi="Times New Roman" w:cs="Times New Roman"/>
              </w:rPr>
            </w:pPr>
            <w:r w:rsidRPr="00D823F1">
              <w:rPr>
                <w:rFonts w:ascii="Times New Roman" w:hAnsi="Times New Roman" w:cs="Times New Roman"/>
              </w:rPr>
              <w:t>м. Луцьк, вул. Ковельська, 53</w:t>
            </w:r>
          </w:p>
          <w:p w:rsidR="00851A6C" w:rsidRPr="00D823F1" w:rsidRDefault="00851A6C" w:rsidP="00D823F1">
            <w:pPr>
              <w:spacing w:after="0" w:line="240" w:lineRule="auto"/>
              <w:ind w:left="127"/>
              <w:textAlignment w:val="baseline"/>
              <w:rPr>
                <w:rFonts w:ascii="Times New Roman" w:hAnsi="Times New Roman" w:cs="Times New Roman"/>
                <w:color w:val="000000"/>
                <w:sz w:val="24"/>
                <w:szCs w:val="24"/>
              </w:rPr>
            </w:pPr>
            <w:r w:rsidRPr="00D823F1">
              <w:rPr>
                <w:rFonts w:ascii="Times New Roman" w:hAnsi="Times New Roman" w:cs="Times New Roman"/>
                <w:color w:val="000000"/>
              </w:rPr>
              <w:t>10 год.00 хв.,</w:t>
            </w:r>
            <w:r w:rsidR="00D823F1">
              <w:rPr>
                <w:rFonts w:ascii="Times New Roman" w:hAnsi="Times New Roman" w:cs="Times New Roman"/>
                <w:color w:val="000000"/>
              </w:rPr>
              <w:t xml:space="preserve">12 квітня </w:t>
            </w:r>
            <w:r w:rsidR="009A7B5C" w:rsidRPr="00D823F1">
              <w:rPr>
                <w:rFonts w:ascii="Times New Roman" w:hAnsi="Times New Roman" w:cs="Times New Roman"/>
                <w:color w:val="000000"/>
              </w:rPr>
              <w:t>2018</w:t>
            </w:r>
            <w:r w:rsidRPr="00D823F1">
              <w:rPr>
                <w:rFonts w:ascii="Times New Roman" w:hAnsi="Times New Roman" w:cs="Times New Roman"/>
                <w:color w:val="000000"/>
              </w:rPr>
              <w:t xml:space="preserve"> року  (тестування)</w:t>
            </w:r>
          </w:p>
        </w:tc>
      </w:tr>
      <w:tr w:rsidR="00851A6C" w:rsidRPr="00851A6C" w:rsidTr="00D823F1">
        <w:tc>
          <w:tcPr>
            <w:tcW w:w="3402"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51A6C" w:rsidRPr="00D823F1" w:rsidRDefault="00851A6C">
            <w:pPr>
              <w:pStyle w:val="rvps14"/>
              <w:rPr>
                <w:lang w:val="uk-UA"/>
              </w:rPr>
            </w:pPr>
            <w:r w:rsidRPr="00D823F1">
              <w:rPr>
                <w:lang w:val="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6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916773" w:rsidRPr="00D823F1" w:rsidRDefault="00916773" w:rsidP="00D823F1">
            <w:pPr>
              <w:spacing w:after="0" w:line="240" w:lineRule="auto"/>
              <w:ind w:left="127"/>
              <w:textAlignment w:val="baseline"/>
              <w:rPr>
                <w:rFonts w:ascii="Times New Roman" w:eastAsia="Times New Roman" w:hAnsi="Times New Roman" w:cs="Times New Roman"/>
                <w:color w:val="000000"/>
                <w:sz w:val="24"/>
                <w:szCs w:val="24"/>
                <w:lang w:eastAsia="ru-RU"/>
              </w:rPr>
            </w:pPr>
            <w:proofErr w:type="spellStart"/>
            <w:r w:rsidRPr="00D823F1">
              <w:rPr>
                <w:rFonts w:ascii="Times New Roman" w:hAnsi="Times New Roman" w:cs="Times New Roman"/>
                <w:color w:val="000000"/>
                <w:sz w:val="24"/>
                <w:szCs w:val="24"/>
              </w:rPr>
              <w:t>Дейнега</w:t>
            </w:r>
            <w:proofErr w:type="spellEnd"/>
            <w:r w:rsidRPr="00D823F1">
              <w:rPr>
                <w:rFonts w:ascii="Times New Roman" w:hAnsi="Times New Roman" w:cs="Times New Roman"/>
                <w:color w:val="000000"/>
                <w:sz w:val="24"/>
                <w:szCs w:val="24"/>
              </w:rPr>
              <w:t xml:space="preserve"> Тетяна Миколаївна</w:t>
            </w:r>
          </w:p>
          <w:p w:rsidR="00916773" w:rsidRPr="00D823F1" w:rsidRDefault="00916773" w:rsidP="00D823F1">
            <w:pPr>
              <w:spacing w:after="0" w:line="240" w:lineRule="auto"/>
              <w:ind w:left="127"/>
              <w:textAlignment w:val="baseline"/>
              <w:rPr>
                <w:rFonts w:ascii="Times New Roman" w:hAnsi="Times New Roman" w:cs="Times New Roman"/>
                <w:color w:val="000000"/>
                <w:sz w:val="24"/>
                <w:szCs w:val="24"/>
              </w:rPr>
            </w:pPr>
            <w:r w:rsidRPr="00D823F1">
              <w:rPr>
                <w:rFonts w:ascii="Times New Roman" w:hAnsi="Times New Roman" w:cs="Times New Roman"/>
                <w:color w:val="000000"/>
                <w:sz w:val="24"/>
                <w:szCs w:val="24"/>
              </w:rPr>
              <w:t xml:space="preserve">тел. (0332) 760 860 </w:t>
            </w:r>
          </w:p>
          <w:p w:rsidR="00916773" w:rsidRPr="00D823F1" w:rsidRDefault="00916773" w:rsidP="00D823F1">
            <w:pPr>
              <w:spacing w:after="0" w:line="240" w:lineRule="auto"/>
              <w:ind w:left="127"/>
              <w:textAlignment w:val="baseline"/>
              <w:rPr>
                <w:rFonts w:ascii="Times New Roman" w:hAnsi="Times New Roman" w:cs="Times New Roman"/>
                <w:color w:val="000000"/>
                <w:u w:val="single"/>
              </w:rPr>
            </w:pPr>
            <w:proofErr w:type="spellStart"/>
            <w:r w:rsidRPr="00D823F1">
              <w:rPr>
                <w:rFonts w:ascii="Times New Roman" w:hAnsi="Times New Roman" w:cs="Times New Roman"/>
                <w:sz w:val="24"/>
                <w:szCs w:val="24"/>
                <w:u w:val="single"/>
              </w:rPr>
              <w:t>email</w:t>
            </w:r>
            <w:proofErr w:type="spellEnd"/>
            <w:r w:rsidRPr="00D823F1">
              <w:rPr>
                <w:rFonts w:ascii="Times New Roman" w:hAnsi="Times New Roman" w:cs="Times New Roman"/>
                <w:sz w:val="24"/>
                <w:szCs w:val="24"/>
                <w:u w:val="single"/>
              </w:rPr>
              <w:t>: kadry762@qmail.com</w:t>
            </w:r>
            <w:r w:rsidRPr="00D823F1">
              <w:rPr>
                <w:rFonts w:ascii="Times New Roman" w:hAnsi="Times New Roman" w:cs="Times New Roman"/>
                <w:color w:val="000000"/>
                <w:u w:val="single"/>
              </w:rPr>
              <w:t xml:space="preserve"> </w:t>
            </w:r>
          </w:p>
          <w:p w:rsidR="00851A6C" w:rsidRPr="00D823F1" w:rsidRDefault="00851A6C" w:rsidP="00D823F1">
            <w:pPr>
              <w:spacing w:after="0" w:line="240" w:lineRule="auto"/>
              <w:ind w:left="127"/>
              <w:textAlignment w:val="baseline"/>
              <w:rPr>
                <w:rFonts w:ascii="Times New Roman" w:hAnsi="Times New Roman" w:cs="Times New Roman"/>
                <w:color w:val="000000"/>
                <w:sz w:val="24"/>
                <w:szCs w:val="24"/>
              </w:rPr>
            </w:pPr>
          </w:p>
        </w:tc>
      </w:tr>
      <w:tr w:rsidR="00851A6C" w:rsidRPr="00851A6C" w:rsidTr="00D823F1">
        <w:tc>
          <w:tcPr>
            <w:tcW w:w="10355"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851A6C" w:rsidRPr="00D823F1" w:rsidRDefault="00851A6C">
            <w:pPr>
              <w:pStyle w:val="rvps12"/>
              <w:jc w:val="center"/>
              <w:rPr>
                <w:lang w:val="uk-UA"/>
              </w:rPr>
            </w:pPr>
          </w:p>
        </w:tc>
      </w:tr>
      <w:tr w:rsidR="00851A6C" w:rsidRPr="00851A6C" w:rsidTr="00D823F1">
        <w:tc>
          <w:tcPr>
            <w:tcW w:w="10355"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51A6C" w:rsidRPr="00D823F1" w:rsidRDefault="00851A6C">
            <w:pPr>
              <w:pStyle w:val="rvps12"/>
              <w:jc w:val="center"/>
              <w:rPr>
                <w:lang w:val="uk-UA"/>
              </w:rPr>
            </w:pPr>
            <w:r w:rsidRPr="00D823F1">
              <w:rPr>
                <w:lang w:val="uk-UA"/>
              </w:rPr>
              <w:t>Кваліфікаційні вимоги</w:t>
            </w:r>
          </w:p>
        </w:tc>
      </w:tr>
      <w:tr w:rsidR="00851A6C" w:rsidRPr="00851A6C" w:rsidTr="00D823F1">
        <w:trPr>
          <w:trHeight w:val="618"/>
        </w:trPr>
        <w:tc>
          <w:tcPr>
            <w:tcW w:w="5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51A6C" w:rsidRPr="00D823F1" w:rsidRDefault="00851A6C">
            <w:pPr>
              <w:pStyle w:val="rvps12"/>
              <w:rPr>
                <w:lang w:val="uk-UA"/>
              </w:rPr>
            </w:pPr>
            <w:r w:rsidRPr="00D823F1">
              <w:rPr>
                <w:lang w:val="uk-UA"/>
              </w:rPr>
              <w:t>1</w:t>
            </w:r>
          </w:p>
        </w:tc>
        <w:tc>
          <w:tcPr>
            <w:tcW w:w="28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51A6C" w:rsidRPr="00D823F1" w:rsidRDefault="00851A6C" w:rsidP="00D823F1">
            <w:pPr>
              <w:pStyle w:val="rvps14"/>
              <w:spacing w:before="0" w:beforeAutospacing="0" w:after="0" w:afterAutospacing="0"/>
              <w:rPr>
                <w:lang w:val="uk-UA"/>
              </w:rPr>
            </w:pPr>
            <w:r w:rsidRPr="00D823F1">
              <w:rPr>
                <w:lang w:val="uk-UA"/>
              </w:rPr>
              <w:t>Освіта</w:t>
            </w:r>
          </w:p>
        </w:tc>
        <w:tc>
          <w:tcPr>
            <w:tcW w:w="6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51A6C" w:rsidRPr="00D823F1" w:rsidRDefault="00851A6C" w:rsidP="00D823F1">
            <w:pPr>
              <w:pStyle w:val="rvps14"/>
              <w:spacing w:before="0" w:beforeAutospacing="0" w:after="0" w:afterAutospacing="0"/>
              <w:ind w:left="127" w:right="134"/>
              <w:jc w:val="both"/>
              <w:rPr>
                <w:lang w:val="uk-UA"/>
              </w:rPr>
            </w:pPr>
            <w:r w:rsidRPr="00D823F1">
              <w:rPr>
                <w:lang w:val="uk-UA"/>
              </w:rPr>
              <w:t>Вища не нижче ступеня магістра юридичного,</w:t>
            </w:r>
            <w:r w:rsidR="009A7B5C" w:rsidRPr="00D823F1">
              <w:rPr>
                <w:lang w:val="uk-UA"/>
              </w:rPr>
              <w:t xml:space="preserve"> </w:t>
            </w:r>
            <w:r w:rsidRPr="00D823F1">
              <w:rPr>
                <w:lang w:val="uk-UA"/>
              </w:rPr>
              <w:t>економічного спрямування</w:t>
            </w:r>
          </w:p>
        </w:tc>
      </w:tr>
      <w:tr w:rsidR="00851A6C" w:rsidRPr="00851A6C" w:rsidTr="00D823F1">
        <w:tc>
          <w:tcPr>
            <w:tcW w:w="5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51A6C" w:rsidRPr="00D823F1" w:rsidRDefault="00851A6C">
            <w:pPr>
              <w:pStyle w:val="rvps12"/>
              <w:rPr>
                <w:lang w:val="uk-UA"/>
              </w:rPr>
            </w:pPr>
            <w:r w:rsidRPr="00D823F1">
              <w:rPr>
                <w:lang w:val="uk-UA"/>
              </w:rPr>
              <w:t>2</w:t>
            </w:r>
          </w:p>
        </w:tc>
        <w:tc>
          <w:tcPr>
            <w:tcW w:w="28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51A6C" w:rsidRPr="00D823F1" w:rsidRDefault="00851A6C" w:rsidP="00D823F1">
            <w:pPr>
              <w:pStyle w:val="rvps14"/>
              <w:spacing w:before="0" w:beforeAutospacing="0" w:after="0" w:afterAutospacing="0"/>
              <w:rPr>
                <w:lang w:val="uk-UA"/>
              </w:rPr>
            </w:pPr>
            <w:r w:rsidRPr="00D823F1">
              <w:rPr>
                <w:lang w:val="uk-UA"/>
              </w:rPr>
              <w:t>Досвід роботи</w:t>
            </w:r>
          </w:p>
        </w:tc>
        <w:tc>
          <w:tcPr>
            <w:tcW w:w="6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51A6C" w:rsidRPr="00D823F1" w:rsidRDefault="00851A6C" w:rsidP="00D823F1">
            <w:pPr>
              <w:pStyle w:val="rvps14"/>
              <w:spacing w:before="0" w:beforeAutospacing="0" w:after="0" w:afterAutospacing="0"/>
              <w:ind w:left="127" w:right="134"/>
              <w:jc w:val="both"/>
              <w:rPr>
                <w:lang w:val="uk-UA"/>
              </w:rPr>
            </w:pPr>
            <w:r w:rsidRPr="00D823F1">
              <w:rPr>
                <w:rStyle w:val="rvts0"/>
                <w:lang w:val="uk-UA"/>
              </w:rPr>
              <w:t>Досвід</w:t>
            </w:r>
            <w:r w:rsidRPr="00D823F1">
              <w:rPr>
                <w:rStyle w:val="rvts0"/>
                <w:spacing w:val="-8"/>
                <w:lang w:val="uk-UA"/>
              </w:rPr>
              <w:t xml:space="preserve"> роботи на посадах державної служби категорій «Б» чи «В» або досвід служби в органах місцевого самоврядування, або досвід </w:t>
            </w:r>
            <w:r w:rsidRPr="00D823F1">
              <w:rPr>
                <w:rStyle w:val="rvts0"/>
                <w:spacing w:val="-8"/>
                <w:lang w:val="uk-UA"/>
              </w:rPr>
              <w:lastRenderedPageBreak/>
              <w:t>роботи на керівних посадах підприємств, установ та організацій незалежно від форми власності не менше одного року</w:t>
            </w:r>
            <w:r w:rsidR="00E227D7">
              <w:rPr>
                <w:rStyle w:val="rvts0"/>
                <w:spacing w:val="-8"/>
                <w:lang w:val="uk-UA"/>
              </w:rPr>
              <w:t>.</w:t>
            </w:r>
          </w:p>
        </w:tc>
      </w:tr>
      <w:tr w:rsidR="00851A6C" w:rsidRPr="00851A6C" w:rsidTr="00D823F1">
        <w:tc>
          <w:tcPr>
            <w:tcW w:w="5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51A6C" w:rsidRPr="00D823F1" w:rsidRDefault="00851A6C">
            <w:pPr>
              <w:pStyle w:val="rvps12"/>
              <w:rPr>
                <w:lang w:val="uk-UA"/>
              </w:rPr>
            </w:pPr>
            <w:r w:rsidRPr="00D823F1">
              <w:rPr>
                <w:lang w:val="uk-UA"/>
              </w:rPr>
              <w:lastRenderedPageBreak/>
              <w:t>3</w:t>
            </w:r>
          </w:p>
        </w:tc>
        <w:tc>
          <w:tcPr>
            <w:tcW w:w="28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51A6C" w:rsidRPr="00D823F1" w:rsidRDefault="00851A6C" w:rsidP="00D823F1">
            <w:pPr>
              <w:pStyle w:val="rvps14"/>
              <w:spacing w:before="0" w:beforeAutospacing="0" w:after="0" w:afterAutospacing="0"/>
              <w:rPr>
                <w:lang w:val="uk-UA"/>
              </w:rPr>
            </w:pPr>
            <w:r w:rsidRPr="00D823F1">
              <w:rPr>
                <w:lang w:val="uk-UA"/>
              </w:rPr>
              <w:t>Володіння державною мовою</w:t>
            </w:r>
          </w:p>
        </w:tc>
        <w:tc>
          <w:tcPr>
            <w:tcW w:w="6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51A6C" w:rsidRPr="00D823F1" w:rsidRDefault="00851A6C" w:rsidP="00D823F1">
            <w:pPr>
              <w:pStyle w:val="rvps14"/>
              <w:spacing w:before="0" w:beforeAutospacing="0" w:after="0" w:afterAutospacing="0"/>
              <w:ind w:left="127" w:right="134"/>
              <w:rPr>
                <w:lang w:val="uk-UA"/>
              </w:rPr>
            </w:pPr>
            <w:r w:rsidRPr="00D823F1">
              <w:rPr>
                <w:rStyle w:val="rvts0"/>
                <w:lang w:val="uk-UA"/>
              </w:rPr>
              <w:t>Вільне володіння державною мовою</w:t>
            </w:r>
          </w:p>
        </w:tc>
      </w:tr>
      <w:tr w:rsidR="00851A6C" w:rsidRPr="00851A6C" w:rsidTr="00D823F1">
        <w:tc>
          <w:tcPr>
            <w:tcW w:w="10355"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51A6C" w:rsidRPr="00D823F1" w:rsidRDefault="00851A6C" w:rsidP="00D823F1">
            <w:pPr>
              <w:pStyle w:val="rvps14"/>
              <w:spacing w:before="0" w:beforeAutospacing="0" w:after="0" w:afterAutospacing="0"/>
              <w:rPr>
                <w:rStyle w:val="rvts0"/>
                <w:lang w:val="uk-UA"/>
              </w:rPr>
            </w:pPr>
            <w:r w:rsidRPr="00D823F1">
              <w:rPr>
                <w:rStyle w:val="rvts0"/>
                <w:lang w:val="uk-UA"/>
              </w:rPr>
              <w:t xml:space="preserve"> </w:t>
            </w:r>
          </w:p>
        </w:tc>
      </w:tr>
      <w:tr w:rsidR="00851A6C" w:rsidRPr="00851A6C" w:rsidTr="00D823F1">
        <w:tc>
          <w:tcPr>
            <w:tcW w:w="10355"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51A6C" w:rsidRPr="00D823F1" w:rsidRDefault="00913ED7" w:rsidP="00D823F1">
            <w:pPr>
              <w:pStyle w:val="rvps12"/>
              <w:spacing w:before="0" w:beforeAutospacing="0" w:after="0" w:afterAutospacing="0"/>
              <w:jc w:val="center"/>
              <w:rPr>
                <w:lang w:val="uk-UA"/>
              </w:rPr>
            </w:pPr>
            <w:r>
              <w:rPr>
                <w:lang w:val="uk-UA"/>
              </w:rPr>
              <w:t xml:space="preserve">Вимоги до </w:t>
            </w:r>
            <w:r w:rsidR="00851A6C" w:rsidRPr="00D823F1">
              <w:rPr>
                <w:lang w:val="uk-UA"/>
              </w:rPr>
              <w:t xml:space="preserve"> компетентн</w:t>
            </w:r>
            <w:r>
              <w:rPr>
                <w:lang w:val="uk-UA"/>
              </w:rPr>
              <w:t>ості</w:t>
            </w:r>
          </w:p>
        </w:tc>
      </w:tr>
      <w:tr w:rsidR="00851A6C" w:rsidRPr="00851A6C" w:rsidTr="00E227D7">
        <w:tc>
          <w:tcPr>
            <w:tcW w:w="5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51A6C" w:rsidRPr="00D823F1" w:rsidRDefault="00851A6C">
            <w:pPr>
              <w:pStyle w:val="rvps12"/>
              <w:rPr>
                <w:lang w:val="uk-UA"/>
              </w:rPr>
            </w:pPr>
            <w:r w:rsidRPr="00D823F1">
              <w:rPr>
                <w:lang w:val="uk-UA"/>
              </w:rPr>
              <w:t>1</w:t>
            </w:r>
          </w:p>
        </w:tc>
        <w:tc>
          <w:tcPr>
            <w:tcW w:w="28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51A6C" w:rsidRPr="00D823F1" w:rsidRDefault="00851A6C" w:rsidP="00D823F1">
            <w:pPr>
              <w:pStyle w:val="rvps14"/>
              <w:spacing w:before="0" w:beforeAutospacing="0" w:after="0" w:afterAutospacing="0"/>
              <w:rPr>
                <w:lang w:val="uk-UA"/>
              </w:rPr>
            </w:pPr>
            <w:r w:rsidRPr="00D823F1">
              <w:rPr>
                <w:lang w:val="uk-UA"/>
              </w:rPr>
              <w:t>Управління організацією роботи та персоналом</w:t>
            </w:r>
          </w:p>
        </w:tc>
        <w:tc>
          <w:tcPr>
            <w:tcW w:w="6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51A6C" w:rsidRPr="00D823F1" w:rsidRDefault="00851A6C" w:rsidP="00E227D7">
            <w:pPr>
              <w:tabs>
                <w:tab w:val="left" w:pos="344"/>
              </w:tabs>
              <w:spacing w:after="0" w:line="240" w:lineRule="auto"/>
              <w:ind w:firstLine="115"/>
              <w:rPr>
                <w:rFonts w:ascii="Times New Roman" w:eastAsia="Times New Roman" w:hAnsi="Times New Roman" w:cs="Times New Roman"/>
                <w:sz w:val="24"/>
                <w:szCs w:val="24"/>
              </w:rPr>
            </w:pPr>
            <w:r w:rsidRPr="00D823F1">
              <w:rPr>
                <w:rFonts w:ascii="Times New Roman" w:hAnsi="Times New Roman" w:cs="Times New Roman"/>
              </w:rPr>
              <w:t>Організація і контроль роботи;</w:t>
            </w:r>
          </w:p>
          <w:p w:rsidR="00851A6C" w:rsidRPr="00D823F1" w:rsidRDefault="00851A6C" w:rsidP="00E227D7">
            <w:pPr>
              <w:tabs>
                <w:tab w:val="left" w:pos="344"/>
              </w:tabs>
              <w:spacing w:after="0" w:line="240" w:lineRule="auto"/>
              <w:ind w:firstLine="115"/>
              <w:rPr>
                <w:rFonts w:ascii="Times New Roman" w:hAnsi="Times New Roman" w:cs="Times New Roman"/>
                <w:sz w:val="24"/>
                <w:szCs w:val="24"/>
              </w:rPr>
            </w:pPr>
            <w:r w:rsidRPr="00D823F1">
              <w:rPr>
                <w:rFonts w:ascii="Times New Roman" w:hAnsi="Times New Roman" w:cs="Times New Roman"/>
              </w:rPr>
              <w:t>Вміння працювати в команді та керувати командою.</w:t>
            </w:r>
          </w:p>
        </w:tc>
      </w:tr>
      <w:tr w:rsidR="00851A6C" w:rsidRPr="00851A6C" w:rsidTr="00E227D7">
        <w:tc>
          <w:tcPr>
            <w:tcW w:w="5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51A6C" w:rsidRPr="00D823F1" w:rsidRDefault="00851A6C">
            <w:pPr>
              <w:pStyle w:val="rvps12"/>
              <w:rPr>
                <w:lang w:val="uk-UA"/>
              </w:rPr>
            </w:pPr>
            <w:r w:rsidRPr="00D823F1">
              <w:rPr>
                <w:lang w:val="uk-UA"/>
              </w:rPr>
              <w:t>2</w:t>
            </w:r>
          </w:p>
        </w:tc>
        <w:tc>
          <w:tcPr>
            <w:tcW w:w="28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51A6C" w:rsidRPr="00D823F1" w:rsidRDefault="00851A6C" w:rsidP="00D823F1">
            <w:pPr>
              <w:pStyle w:val="rvps14"/>
              <w:spacing w:before="0" w:beforeAutospacing="0" w:after="0" w:afterAutospacing="0"/>
              <w:rPr>
                <w:lang w:val="uk-UA"/>
              </w:rPr>
            </w:pPr>
            <w:r w:rsidRPr="00D823F1">
              <w:rPr>
                <w:lang w:val="uk-UA"/>
              </w:rPr>
              <w:t xml:space="preserve">Лідерство </w:t>
            </w:r>
          </w:p>
        </w:tc>
        <w:tc>
          <w:tcPr>
            <w:tcW w:w="6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51A6C" w:rsidRPr="00D823F1" w:rsidRDefault="00851A6C" w:rsidP="00E227D7">
            <w:pPr>
              <w:pStyle w:val="rvps14"/>
              <w:spacing w:before="0" w:beforeAutospacing="0" w:after="0" w:afterAutospacing="0"/>
              <w:ind w:firstLine="115"/>
              <w:jc w:val="both"/>
              <w:rPr>
                <w:lang w:val="uk-UA"/>
              </w:rPr>
            </w:pPr>
            <w:r w:rsidRPr="00D823F1">
              <w:rPr>
                <w:lang w:val="uk-UA"/>
              </w:rPr>
              <w:t>Вміння обґрунтовувати власну позицію;</w:t>
            </w:r>
          </w:p>
          <w:p w:rsidR="00851A6C" w:rsidRPr="00D823F1" w:rsidRDefault="00851A6C" w:rsidP="00E227D7">
            <w:pPr>
              <w:pStyle w:val="rvps14"/>
              <w:spacing w:before="0" w:beforeAutospacing="0" w:after="0" w:afterAutospacing="0"/>
              <w:ind w:firstLine="115"/>
              <w:jc w:val="both"/>
              <w:rPr>
                <w:lang w:val="uk-UA"/>
              </w:rPr>
            </w:pPr>
            <w:r w:rsidRPr="00D823F1">
              <w:rPr>
                <w:lang w:val="uk-UA"/>
              </w:rPr>
              <w:t>Досягнення кінцевих результатів.</w:t>
            </w:r>
          </w:p>
        </w:tc>
      </w:tr>
      <w:tr w:rsidR="00851A6C" w:rsidRPr="00851A6C" w:rsidTr="00E227D7">
        <w:tc>
          <w:tcPr>
            <w:tcW w:w="5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51A6C" w:rsidRPr="00D823F1" w:rsidRDefault="00851A6C">
            <w:pPr>
              <w:pStyle w:val="rvps12"/>
              <w:rPr>
                <w:lang w:val="uk-UA"/>
              </w:rPr>
            </w:pPr>
            <w:r w:rsidRPr="00D823F1">
              <w:rPr>
                <w:lang w:val="uk-UA"/>
              </w:rPr>
              <w:t>3.</w:t>
            </w:r>
          </w:p>
        </w:tc>
        <w:tc>
          <w:tcPr>
            <w:tcW w:w="28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51A6C" w:rsidRPr="00D823F1" w:rsidRDefault="00851A6C" w:rsidP="00D823F1">
            <w:pPr>
              <w:pStyle w:val="rvps14"/>
              <w:spacing w:before="0" w:beforeAutospacing="0" w:after="0" w:afterAutospacing="0"/>
              <w:rPr>
                <w:lang w:val="uk-UA"/>
              </w:rPr>
            </w:pPr>
            <w:r w:rsidRPr="00D823F1">
              <w:rPr>
                <w:lang w:val="uk-UA"/>
              </w:rPr>
              <w:t xml:space="preserve">Прийняття ефективних рішень </w:t>
            </w:r>
          </w:p>
        </w:tc>
        <w:tc>
          <w:tcPr>
            <w:tcW w:w="6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51A6C" w:rsidRPr="00D823F1" w:rsidRDefault="00851A6C" w:rsidP="00E227D7">
            <w:pPr>
              <w:tabs>
                <w:tab w:val="left" w:pos="462"/>
              </w:tabs>
              <w:spacing w:after="0" w:line="240" w:lineRule="auto"/>
              <w:ind w:firstLine="115"/>
              <w:rPr>
                <w:rFonts w:ascii="Times New Roman" w:eastAsia="Times New Roman" w:hAnsi="Times New Roman" w:cs="Times New Roman"/>
                <w:sz w:val="24"/>
                <w:szCs w:val="24"/>
              </w:rPr>
            </w:pPr>
            <w:r w:rsidRPr="00D823F1">
              <w:rPr>
                <w:rFonts w:ascii="Times New Roman" w:hAnsi="Times New Roman" w:cs="Times New Roman"/>
              </w:rPr>
              <w:t>Вміння вирішувати комплексні завдання;</w:t>
            </w:r>
          </w:p>
          <w:p w:rsidR="00851A6C" w:rsidRPr="00D823F1" w:rsidRDefault="00851A6C" w:rsidP="00E227D7">
            <w:pPr>
              <w:tabs>
                <w:tab w:val="left" w:pos="462"/>
              </w:tabs>
              <w:spacing w:after="0" w:line="240" w:lineRule="auto"/>
              <w:ind w:firstLine="115"/>
              <w:rPr>
                <w:rFonts w:ascii="Times New Roman" w:hAnsi="Times New Roman" w:cs="Times New Roman"/>
              </w:rPr>
            </w:pPr>
            <w:r w:rsidRPr="00D823F1">
              <w:rPr>
                <w:rFonts w:ascii="Times New Roman" w:hAnsi="Times New Roman" w:cs="Times New Roman"/>
              </w:rPr>
              <w:t xml:space="preserve">Вміння працювати при </w:t>
            </w:r>
            <w:proofErr w:type="spellStart"/>
            <w:r w:rsidRPr="00D823F1">
              <w:rPr>
                <w:rFonts w:ascii="Times New Roman" w:hAnsi="Times New Roman" w:cs="Times New Roman"/>
              </w:rPr>
              <w:t>багатозадачності</w:t>
            </w:r>
            <w:proofErr w:type="spellEnd"/>
            <w:r w:rsidRPr="00D823F1">
              <w:rPr>
                <w:rFonts w:ascii="Times New Roman" w:hAnsi="Times New Roman" w:cs="Times New Roman"/>
              </w:rPr>
              <w:t>;</w:t>
            </w:r>
          </w:p>
          <w:p w:rsidR="00851A6C" w:rsidRPr="00D823F1" w:rsidRDefault="00851A6C" w:rsidP="00E227D7">
            <w:pPr>
              <w:tabs>
                <w:tab w:val="left" w:pos="462"/>
              </w:tabs>
              <w:spacing w:after="0" w:line="240" w:lineRule="auto"/>
              <w:ind w:firstLine="115"/>
              <w:rPr>
                <w:rFonts w:ascii="Times New Roman" w:hAnsi="Times New Roman" w:cs="Times New Roman"/>
                <w:sz w:val="24"/>
                <w:szCs w:val="24"/>
              </w:rPr>
            </w:pPr>
            <w:r w:rsidRPr="00D823F1">
              <w:rPr>
                <w:rFonts w:ascii="Times New Roman" w:hAnsi="Times New Roman" w:cs="Times New Roman"/>
              </w:rPr>
              <w:t>Встановлення цілей, пріоритетів та орієнтирів.</w:t>
            </w:r>
          </w:p>
        </w:tc>
      </w:tr>
      <w:tr w:rsidR="00851A6C" w:rsidRPr="00851A6C" w:rsidTr="00D823F1">
        <w:tc>
          <w:tcPr>
            <w:tcW w:w="10355"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851A6C" w:rsidRPr="00D823F1" w:rsidRDefault="00851A6C" w:rsidP="00D823F1">
            <w:pPr>
              <w:pStyle w:val="rvps14"/>
              <w:spacing w:before="0" w:beforeAutospacing="0" w:after="0" w:afterAutospacing="0"/>
              <w:jc w:val="both"/>
              <w:rPr>
                <w:lang w:val="uk-UA"/>
              </w:rPr>
            </w:pPr>
          </w:p>
        </w:tc>
      </w:tr>
      <w:tr w:rsidR="00851A6C" w:rsidRPr="00851A6C" w:rsidTr="00D823F1">
        <w:tc>
          <w:tcPr>
            <w:tcW w:w="10355"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51A6C" w:rsidRPr="00D823F1" w:rsidRDefault="00851A6C" w:rsidP="00D823F1">
            <w:pPr>
              <w:pStyle w:val="rvps14"/>
              <w:spacing w:before="0" w:beforeAutospacing="0" w:after="0" w:afterAutospacing="0"/>
              <w:jc w:val="center"/>
              <w:rPr>
                <w:lang w:val="uk-UA"/>
              </w:rPr>
            </w:pPr>
            <w:r w:rsidRPr="00D823F1">
              <w:rPr>
                <w:lang w:val="uk-UA"/>
              </w:rPr>
              <w:t>Професійні знання</w:t>
            </w:r>
          </w:p>
        </w:tc>
      </w:tr>
      <w:tr w:rsidR="00851A6C" w:rsidRPr="00851A6C" w:rsidTr="00E227D7">
        <w:tc>
          <w:tcPr>
            <w:tcW w:w="5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51A6C" w:rsidRPr="00D823F1" w:rsidRDefault="00851A6C">
            <w:pPr>
              <w:pStyle w:val="rvps12"/>
              <w:rPr>
                <w:lang w:val="uk-UA"/>
              </w:rPr>
            </w:pPr>
            <w:r w:rsidRPr="00D823F1">
              <w:rPr>
                <w:lang w:val="uk-UA"/>
              </w:rPr>
              <w:t>1</w:t>
            </w:r>
          </w:p>
        </w:tc>
        <w:tc>
          <w:tcPr>
            <w:tcW w:w="28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51A6C" w:rsidRPr="00D823F1" w:rsidRDefault="00851A6C" w:rsidP="00D823F1">
            <w:pPr>
              <w:pStyle w:val="rvps14"/>
              <w:spacing w:before="0" w:beforeAutospacing="0" w:after="0" w:afterAutospacing="0"/>
              <w:rPr>
                <w:lang w:val="uk-UA"/>
              </w:rPr>
            </w:pPr>
            <w:r w:rsidRPr="00D823F1">
              <w:rPr>
                <w:lang w:val="uk-UA"/>
              </w:rPr>
              <w:t>Знання законодавства</w:t>
            </w:r>
          </w:p>
        </w:tc>
        <w:tc>
          <w:tcPr>
            <w:tcW w:w="6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51A6C" w:rsidRPr="00D823F1" w:rsidRDefault="00851A6C" w:rsidP="00E227D7">
            <w:pPr>
              <w:pStyle w:val="rvps14"/>
              <w:tabs>
                <w:tab w:val="left" w:pos="320"/>
              </w:tabs>
              <w:spacing w:before="0" w:beforeAutospacing="0" w:after="0" w:afterAutospacing="0"/>
              <w:ind w:left="127" w:right="134"/>
              <w:jc w:val="both"/>
              <w:rPr>
                <w:lang w:val="uk-UA"/>
              </w:rPr>
            </w:pPr>
            <w:r w:rsidRPr="00D823F1">
              <w:rPr>
                <w:lang w:val="uk-UA"/>
              </w:rPr>
              <w:t>Конституція України;</w:t>
            </w:r>
          </w:p>
          <w:p w:rsidR="00851A6C" w:rsidRPr="00D823F1" w:rsidRDefault="00851A6C" w:rsidP="00E227D7">
            <w:pPr>
              <w:pStyle w:val="rvps14"/>
              <w:tabs>
                <w:tab w:val="left" w:pos="320"/>
              </w:tabs>
              <w:spacing w:before="0" w:beforeAutospacing="0" w:after="0" w:afterAutospacing="0"/>
              <w:ind w:left="127" w:right="134"/>
              <w:jc w:val="both"/>
              <w:rPr>
                <w:lang w:val="uk-UA"/>
              </w:rPr>
            </w:pPr>
            <w:r w:rsidRPr="00D823F1">
              <w:rPr>
                <w:lang w:val="uk-UA"/>
              </w:rPr>
              <w:t>Закон України «Про державну службу»;</w:t>
            </w:r>
          </w:p>
          <w:p w:rsidR="00851A6C" w:rsidRPr="00D823F1" w:rsidRDefault="00851A6C" w:rsidP="00E227D7">
            <w:pPr>
              <w:pStyle w:val="rvps14"/>
              <w:tabs>
                <w:tab w:val="left" w:pos="320"/>
              </w:tabs>
              <w:spacing w:before="0" w:beforeAutospacing="0" w:after="0" w:afterAutospacing="0"/>
              <w:ind w:left="127" w:right="134"/>
              <w:jc w:val="both"/>
              <w:rPr>
                <w:lang w:val="uk-UA"/>
              </w:rPr>
            </w:pPr>
            <w:r w:rsidRPr="00D823F1">
              <w:rPr>
                <w:lang w:val="uk-UA"/>
              </w:rPr>
              <w:t>Закон України «Про запобігання корупції».</w:t>
            </w:r>
          </w:p>
        </w:tc>
      </w:tr>
      <w:tr w:rsidR="00851A6C" w:rsidRPr="00851A6C" w:rsidTr="00E227D7">
        <w:tc>
          <w:tcPr>
            <w:tcW w:w="5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51A6C" w:rsidRPr="00D823F1" w:rsidRDefault="00851A6C">
            <w:pPr>
              <w:pStyle w:val="rvps12"/>
              <w:rPr>
                <w:lang w:val="uk-UA"/>
              </w:rPr>
            </w:pPr>
            <w:r w:rsidRPr="00D823F1">
              <w:rPr>
                <w:lang w:val="uk-UA"/>
              </w:rPr>
              <w:t>2</w:t>
            </w:r>
          </w:p>
        </w:tc>
        <w:tc>
          <w:tcPr>
            <w:tcW w:w="28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51A6C" w:rsidRPr="00D823F1" w:rsidRDefault="00851A6C" w:rsidP="00D823F1">
            <w:pPr>
              <w:pStyle w:val="rvps14"/>
              <w:spacing w:before="0" w:beforeAutospacing="0" w:after="0" w:afterAutospacing="0"/>
              <w:rPr>
                <w:lang w:val="uk-UA"/>
              </w:rPr>
            </w:pPr>
            <w:r w:rsidRPr="00D823F1">
              <w:rPr>
                <w:lang w:val="uk-UA"/>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6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51A6C" w:rsidRPr="00D823F1" w:rsidRDefault="00851A6C" w:rsidP="00E227D7">
            <w:pPr>
              <w:tabs>
                <w:tab w:val="left" w:pos="203"/>
                <w:tab w:val="left" w:pos="275"/>
              </w:tabs>
              <w:spacing w:after="0" w:line="240" w:lineRule="auto"/>
              <w:ind w:left="127" w:right="134"/>
              <w:jc w:val="both"/>
              <w:rPr>
                <w:rFonts w:ascii="Times New Roman" w:eastAsia="Times New Roman" w:hAnsi="Times New Roman" w:cs="Times New Roman"/>
                <w:sz w:val="24"/>
                <w:szCs w:val="24"/>
              </w:rPr>
            </w:pPr>
            <w:r w:rsidRPr="00D823F1">
              <w:rPr>
                <w:rFonts w:ascii="Times New Roman" w:hAnsi="Times New Roman" w:cs="Times New Roman"/>
              </w:rPr>
              <w:t>Закон України «Про звернення громадян»;</w:t>
            </w:r>
          </w:p>
          <w:p w:rsidR="00851A6C" w:rsidRPr="00D823F1" w:rsidRDefault="00851A6C" w:rsidP="00E227D7">
            <w:pPr>
              <w:tabs>
                <w:tab w:val="left" w:pos="203"/>
                <w:tab w:val="left" w:pos="275"/>
              </w:tabs>
              <w:spacing w:after="0" w:line="240" w:lineRule="auto"/>
              <w:ind w:left="127" w:right="134"/>
              <w:jc w:val="both"/>
              <w:rPr>
                <w:rFonts w:ascii="Times New Roman" w:hAnsi="Times New Roman" w:cs="Times New Roman"/>
              </w:rPr>
            </w:pPr>
            <w:r w:rsidRPr="00D823F1">
              <w:rPr>
                <w:rFonts w:ascii="Times New Roman" w:hAnsi="Times New Roman" w:cs="Times New Roman"/>
              </w:rPr>
              <w:t>Закон України «Про доступ до публічної інформації»;</w:t>
            </w:r>
          </w:p>
          <w:p w:rsidR="00851A6C" w:rsidRPr="00D823F1" w:rsidRDefault="00851A6C" w:rsidP="00E227D7">
            <w:pPr>
              <w:tabs>
                <w:tab w:val="left" w:pos="203"/>
                <w:tab w:val="left" w:pos="275"/>
              </w:tabs>
              <w:spacing w:after="0" w:line="240" w:lineRule="auto"/>
              <w:ind w:left="127" w:right="134"/>
              <w:jc w:val="both"/>
              <w:rPr>
                <w:rFonts w:ascii="Times New Roman" w:hAnsi="Times New Roman" w:cs="Times New Roman"/>
              </w:rPr>
            </w:pPr>
            <w:r w:rsidRPr="00D823F1">
              <w:rPr>
                <w:rFonts w:ascii="Times New Roman" w:hAnsi="Times New Roman" w:cs="Times New Roman"/>
              </w:rPr>
              <w:t>Закон України «Про добровільне об’єднання територіальних громад».; Закон України «Про державну допомогу сім’ям з дітьми»; Закон України Про державну соціальну допомогу малозабезпеченим сім’ям»; Закон України «Про державну соціальну допомогу особам,які не мають права на пенсію,та інвалідам»; Порядок призначення і виплати державної допомоги сім’ям з дітьми; Порядок надання щомісячної допомоги внутрішньо переміщеним особам для покриття витрат на проживання,</w:t>
            </w:r>
            <w:r w:rsidR="009A7B5C" w:rsidRPr="00D823F1">
              <w:rPr>
                <w:rFonts w:ascii="Times New Roman" w:hAnsi="Times New Roman" w:cs="Times New Roman"/>
              </w:rPr>
              <w:t xml:space="preserve"> </w:t>
            </w:r>
            <w:r w:rsidRPr="00D823F1">
              <w:rPr>
                <w:rFonts w:ascii="Times New Roman" w:hAnsi="Times New Roman" w:cs="Times New Roman"/>
              </w:rPr>
              <w:t>в тому числі на оплату житлово-комунальних послуг;</w:t>
            </w:r>
            <w:r w:rsidR="009A7B5C" w:rsidRPr="00D823F1">
              <w:rPr>
                <w:rFonts w:ascii="Times New Roman" w:hAnsi="Times New Roman" w:cs="Times New Roman"/>
              </w:rPr>
              <w:t xml:space="preserve"> </w:t>
            </w:r>
            <w:r w:rsidRPr="00D823F1">
              <w:rPr>
                <w:rFonts w:ascii="Times New Roman" w:hAnsi="Times New Roman" w:cs="Times New Roman"/>
              </w:rPr>
              <w:t>Порядок призначення і виплати державної соціальної допомоги малозабезпеченим сім’ям.</w:t>
            </w:r>
          </w:p>
          <w:p w:rsidR="00851A6C" w:rsidRPr="00D823F1" w:rsidRDefault="00851A6C" w:rsidP="00E227D7">
            <w:pPr>
              <w:tabs>
                <w:tab w:val="left" w:pos="203"/>
                <w:tab w:val="left" w:pos="275"/>
              </w:tabs>
              <w:spacing w:after="0" w:line="240" w:lineRule="auto"/>
              <w:ind w:left="127" w:right="134"/>
              <w:jc w:val="both"/>
              <w:rPr>
                <w:rFonts w:ascii="Times New Roman" w:hAnsi="Times New Roman" w:cs="Times New Roman"/>
                <w:sz w:val="24"/>
                <w:szCs w:val="24"/>
              </w:rPr>
            </w:pPr>
          </w:p>
        </w:tc>
      </w:tr>
    </w:tbl>
    <w:p w:rsidR="00851A6C" w:rsidRPr="00851A6C" w:rsidRDefault="00851A6C" w:rsidP="00851A6C">
      <w:pPr>
        <w:pStyle w:val="a6"/>
        <w:spacing w:line="360" w:lineRule="auto"/>
        <w:ind w:left="4956" w:right="-144" w:firstLine="708"/>
        <w:rPr>
          <w:rFonts w:ascii="Times New Roman" w:hAnsi="Times New Roman"/>
          <w:lang w:val="uk-UA"/>
        </w:rPr>
      </w:pPr>
    </w:p>
    <w:p w:rsidR="002F6B4B" w:rsidRDefault="002F6B4B">
      <w:pPr>
        <w:rPr>
          <w:rFonts w:ascii="Times New Roman" w:hAnsi="Times New Roman" w:cs="Times New Roman"/>
        </w:rPr>
      </w:pPr>
    </w:p>
    <w:p w:rsidR="009A7B5C" w:rsidRDefault="009A7B5C">
      <w:pPr>
        <w:rPr>
          <w:rFonts w:ascii="Times New Roman" w:hAnsi="Times New Roman" w:cs="Times New Roman"/>
        </w:rPr>
      </w:pPr>
    </w:p>
    <w:p w:rsidR="009A7B5C" w:rsidRDefault="009A7B5C">
      <w:pPr>
        <w:rPr>
          <w:rFonts w:ascii="Times New Roman" w:hAnsi="Times New Roman" w:cs="Times New Roman"/>
        </w:rPr>
      </w:pPr>
    </w:p>
    <w:p w:rsidR="009A7B5C" w:rsidRDefault="009A7B5C">
      <w:pPr>
        <w:rPr>
          <w:rFonts w:ascii="Times New Roman" w:hAnsi="Times New Roman" w:cs="Times New Roman"/>
        </w:rPr>
      </w:pPr>
    </w:p>
    <w:p w:rsidR="009A7B5C" w:rsidRDefault="009A7B5C">
      <w:pPr>
        <w:rPr>
          <w:rFonts w:ascii="Times New Roman" w:hAnsi="Times New Roman" w:cs="Times New Roman"/>
        </w:rPr>
      </w:pPr>
    </w:p>
    <w:p w:rsidR="009A7B5C" w:rsidRDefault="009A7B5C">
      <w:pPr>
        <w:rPr>
          <w:rFonts w:ascii="Times New Roman" w:hAnsi="Times New Roman" w:cs="Times New Roman"/>
        </w:rPr>
      </w:pPr>
    </w:p>
    <w:p w:rsidR="009A7B5C" w:rsidRDefault="009A7B5C">
      <w:pPr>
        <w:rPr>
          <w:rFonts w:ascii="Times New Roman" w:hAnsi="Times New Roman" w:cs="Times New Roman"/>
        </w:rPr>
      </w:pPr>
    </w:p>
    <w:p w:rsidR="009A7B5C" w:rsidRDefault="009A7B5C">
      <w:pPr>
        <w:rPr>
          <w:rFonts w:ascii="Times New Roman" w:hAnsi="Times New Roman" w:cs="Times New Roman"/>
        </w:rPr>
      </w:pPr>
    </w:p>
    <w:p w:rsidR="009A7B5C" w:rsidRDefault="009A7B5C">
      <w:pPr>
        <w:rPr>
          <w:rFonts w:ascii="Times New Roman" w:hAnsi="Times New Roman" w:cs="Times New Roman"/>
        </w:rPr>
      </w:pPr>
    </w:p>
    <w:p w:rsidR="009A7B5C" w:rsidRDefault="009A7B5C">
      <w:pPr>
        <w:rPr>
          <w:rFonts w:ascii="Times New Roman" w:hAnsi="Times New Roman" w:cs="Times New Roman"/>
        </w:rPr>
      </w:pPr>
    </w:p>
    <w:p w:rsidR="009A7B5C" w:rsidRDefault="009A7B5C">
      <w:pPr>
        <w:rPr>
          <w:rFonts w:ascii="Times New Roman" w:hAnsi="Times New Roman" w:cs="Times New Roman"/>
        </w:rPr>
      </w:pPr>
    </w:p>
    <w:p w:rsidR="009A7B5C" w:rsidRDefault="009A7B5C">
      <w:pPr>
        <w:rPr>
          <w:rFonts w:ascii="Times New Roman" w:hAnsi="Times New Roman" w:cs="Times New Roman"/>
        </w:rPr>
      </w:pPr>
    </w:p>
    <w:p w:rsidR="009A7B5C" w:rsidRDefault="009A7B5C">
      <w:pPr>
        <w:rPr>
          <w:rFonts w:ascii="Times New Roman" w:hAnsi="Times New Roman" w:cs="Times New Roman"/>
        </w:rPr>
      </w:pPr>
    </w:p>
    <w:sectPr w:rsidR="009A7B5C" w:rsidSect="00D823F1">
      <w:pgSz w:w="11906" w:h="16838"/>
      <w:pgMar w:top="567"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851A6C"/>
    <w:rsid w:val="00103D6D"/>
    <w:rsid w:val="00105A75"/>
    <w:rsid w:val="00217A6C"/>
    <w:rsid w:val="00272FE7"/>
    <w:rsid w:val="002F6B4B"/>
    <w:rsid w:val="003967F9"/>
    <w:rsid w:val="003D381B"/>
    <w:rsid w:val="003D6FAF"/>
    <w:rsid w:val="0045044E"/>
    <w:rsid w:val="004F63E3"/>
    <w:rsid w:val="005A6229"/>
    <w:rsid w:val="00605537"/>
    <w:rsid w:val="0065448E"/>
    <w:rsid w:val="00757898"/>
    <w:rsid w:val="008433E7"/>
    <w:rsid w:val="00851A6C"/>
    <w:rsid w:val="008A4ACB"/>
    <w:rsid w:val="00913ED7"/>
    <w:rsid w:val="00916773"/>
    <w:rsid w:val="00961072"/>
    <w:rsid w:val="0096306C"/>
    <w:rsid w:val="009A7B5C"/>
    <w:rsid w:val="009F0130"/>
    <w:rsid w:val="00A51D9A"/>
    <w:rsid w:val="00A823E1"/>
    <w:rsid w:val="00A8249E"/>
    <w:rsid w:val="00A841CC"/>
    <w:rsid w:val="00B8375A"/>
    <w:rsid w:val="00BD470E"/>
    <w:rsid w:val="00C34612"/>
    <w:rsid w:val="00C405C0"/>
    <w:rsid w:val="00CC500D"/>
    <w:rsid w:val="00D823F1"/>
    <w:rsid w:val="00E227D7"/>
    <w:rsid w:val="00E853CC"/>
    <w:rsid w:val="00E85489"/>
    <w:rsid w:val="00FA1A4F"/>
    <w:rsid w:val="00FA30DB"/>
    <w:rsid w:val="00FA39A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81B"/>
  </w:style>
  <w:style w:type="paragraph" w:styleId="7">
    <w:name w:val="heading 7"/>
    <w:basedOn w:val="a"/>
    <w:next w:val="a"/>
    <w:link w:val="70"/>
    <w:semiHidden/>
    <w:unhideWhenUsed/>
    <w:qFormat/>
    <w:rsid w:val="00CC500D"/>
    <w:pPr>
      <w:tabs>
        <w:tab w:val="num" w:pos="360"/>
      </w:tabs>
      <w:suppressAutoHyphens/>
      <w:spacing w:before="240" w:after="60" w:line="240" w:lineRule="auto"/>
      <w:outlineLvl w:val="6"/>
    </w:pPr>
    <w:rPr>
      <w:rFonts w:ascii="Times New Roman" w:eastAsia="Times New Roman" w:hAnsi="Times New Roman" w:cs="Times New Roman"/>
      <w:bCs/>
      <w:color w:val="000000"/>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51A6C"/>
    <w:rPr>
      <w:color w:val="0000FF"/>
      <w:u w:val="single"/>
    </w:rPr>
  </w:style>
  <w:style w:type="paragraph" w:styleId="a4">
    <w:name w:val="footer"/>
    <w:basedOn w:val="a"/>
    <w:link w:val="a5"/>
    <w:uiPriority w:val="99"/>
    <w:semiHidden/>
    <w:unhideWhenUsed/>
    <w:rsid w:val="00851A6C"/>
    <w:pPr>
      <w:tabs>
        <w:tab w:val="center" w:pos="4677"/>
        <w:tab w:val="right" w:pos="9355"/>
      </w:tabs>
      <w:spacing w:after="0" w:line="240" w:lineRule="auto"/>
    </w:pPr>
    <w:rPr>
      <w:rFonts w:ascii="Times New Roman" w:eastAsia="Calibri" w:hAnsi="Times New Roman" w:cs="Times New Roman"/>
      <w:sz w:val="24"/>
      <w:szCs w:val="24"/>
      <w:lang w:eastAsia="ru-RU"/>
    </w:rPr>
  </w:style>
  <w:style w:type="character" w:customStyle="1" w:styleId="a5">
    <w:name w:val="Нижний колонтитул Знак"/>
    <w:basedOn w:val="a0"/>
    <w:link w:val="a4"/>
    <w:uiPriority w:val="99"/>
    <w:semiHidden/>
    <w:rsid w:val="00851A6C"/>
    <w:rPr>
      <w:rFonts w:ascii="Times New Roman" w:eastAsia="Calibri" w:hAnsi="Times New Roman" w:cs="Times New Roman"/>
      <w:sz w:val="24"/>
      <w:szCs w:val="24"/>
      <w:lang w:eastAsia="ru-RU"/>
    </w:rPr>
  </w:style>
  <w:style w:type="paragraph" w:styleId="a6">
    <w:name w:val="No Spacing"/>
    <w:uiPriority w:val="1"/>
    <w:qFormat/>
    <w:rsid w:val="00851A6C"/>
    <w:pPr>
      <w:spacing w:after="0" w:line="240" w:lineRule="auto"/>
    </w:pPr>
    <w:rPr>
      <w:rFonts w:ascii="Calibri" w:eastAsia="Times New Roman" w:hAnsi="Calibri" w:cs="Times New Roman"/>
      <w:lang w:val="ru-RU" w:eastAsia="ru-RU"/>
    </w:rPr>
  </w:style>
  <w:style w:type="paragraph" w:customStyle="1" w:styleId="rvps12">
    <w:name w:val="rvps12"/>
    <w:basedOn w:val="a"/>
    <w:rsid w:val="00851A6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4">
    <w:name w:val="rvps14"/>
    <w:basedOn w:val="a"/>
    <w:rsid w:val="00851A6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851A6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basedOn w:val="a0"/>
    <w:rsid w:val="00851A6C"/>
  </w:style>
  <w:style w:type="character" w:customStyle="1" w:styleId="rvts0">
    <w:name w:val="rvts0"/>
    <w:basedOn w:val="a0"/>
    <w:rsid w:val="00851A6C"/>
  </w:style>
  <w:style w:type="character" w:customStyle="1" w:styleId="70">
    <w:name w:val="Заголовок 7 Знак"/>
    <w:basedOn w:val="a0"/>
    <w:link w:val="7"/>
    <w:semiHidden/>
    <w:rsid w:val="00CC500D"/>
    <w:rPr>
      <w:rFonts w:ascii="Times New Roman" w:eastAsia="Times New Roman" w:hAnsi="Times New Roman" w:cs="Times New Roman"/>
      <w:bCs/>
      <w:color w:val="000000"/>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6171592">
      <w:bodyDiv w:val="1"/>
      <w:marLeft w:val="0"/>
      <w:marRight w:val="0"/>
      <w:marTop w:val="0"/>
      <w:marBottom w:val="0"/>
      <w:divBdr>
        <w:top w:val="none" w:sz="0" w:space="0" w:color="auto"/>
        <w:left w:val="none" w:sz="0" w:space="0" w:color="auto"/>
        <w:bottom w:val="none" w:sz="0" w:space="0" w:color="auto"/>
        <w:right w:val="none" w:sz="0" w:space="0" w:color="auto"/>
      </w:divBdr>
    </w:div>
    <w:div w:id="1874460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zakon3.rada.gov.ua/laws/show/1682-18/paran14" TargetMode="External"/><Relationship Id="rId10" Type="http://schemas.microsoft.com/office/2007/relationships/stylesWithEffects" Target="stylesWithEffects.xml"/><Relationship Id="rId4" Type="http://schemas.openxmlformats.org/officeDocument/2006/relationships/hyperlink" Target="http://zakon3.rada.gov.ua/laws/show/1682-18/paran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3</Pages>
  <Words>5018</Words>
  <Characters>2861</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2018-03-22T13:44:00Z</cp:lastPrinted>
  <dcterms:created xsi:type="dcterms:W3CDTF">2018-03-17T08:02:00Z</dcterms:created>
  <dcterms:modified xsi:type="dcterms:W3CDTF">2018-03-22T14:06:00Z</dcterms:modified>
</cp:coreProperties>
</file>